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D4" w:rsidRDefault="00747F1C" w:rsidP="008D4811">
      <w:pPr>
        <w:jc w:val="center"/>
        <w:rPr>
          <w:b/>
          <w:sz w:val="28"/>
          <w:szCs w:val="28"/>
        </w:rPr>
      </w:pPr>
      <w:r>
        <w:rPr>
          <w:noProof/>
          <w:lang w:eastAsia="el-GR"/>
        </w:rPr>
        <mc:AlternateContent>
          <mc:Choice Requires="wps">
            <w:drawing>
              <wp:anchor distT="0" distB="0" distL="114300" distR="114300" simplePos="0" relativeHeight="251665408" behindDoc="0" locked="0" layoutInCell="1" allowOverlap="1">
                <wp:simplePos x="0" y="0"/>
                <wp:positionH relativeFrom="column">
                  <wp:posOffset>1789430</wp:posOffset>
                </wp:positionH>
                <wp:positionV relativeFrom="paragraph">
                  <wp:posOffset>106045</wp:posOffset>
                </wp:positionV>
                <wp:extent cx="453390" cy="379730"/>
                <wp:effectExtent l="38100" t="19050" r="41910" b="39370"/>
                <wp:wrapNone/>
                <wp:docPr id="1" name="Αστέρι 5 ακτινών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390" cy="379730"/>
                        </a:xfrm>
                        <a:prstGeom prst="star5">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Αστέρι 5 ακτινών 1" o:spid="_x0000_s1026" style="position:absolute;margin-left:140.9pt;margin-top:8.35pt;width:35.7pt;height:2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3390,37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" path="m,145044r173181,1l226695,r53514,145045l453390,145044,313283,234685r53517,145044l226695,290086,86590,379729,140107,234685,,145044xe" fillcolor="white [3212]" strokecolor="black [1600]" strokeweight="2pt">
                <v:path arrowok="t" o:connecttype="custom" o:connectlocs="0,145044;173181,145045;226695,0;280209,145045;453390,145044;313283,234685;366800,379729;226695,290086;86590,379729;140107,234685;0,145044" o:connectangles="0,0,0,0,0,0,0,0,0,0,0"/>
              </v:shape>
            </w:pict>
          </mc:Fallback>
        </mc:AlternateContent>
      </w:r>
      <w:r>
        <w:rPr>
          <w:b/>
          <w:noProof/>
          <w:lang w:eastAsia="el-GR"/>
        </w:rPr>
        <mc:AlternateContent>
          <mc:Choice Requires="wpg">
            <w:drawing>
              <wp:anchor distT="0" distB="0" distL="114300" distR="114300" simplePos="0" relativeHeight="251661312" behindDoc="0" locked="0" layoutInCell="1" allowOverlap="1">
                <wp:simplePos x="0" y="0"/>
                <wp:positionH relativeFrom="column">
                  <wp:posOffset>379095</wp:posOffset>
                </wp:positionH>
                <wp:positionV relativeFrom="paragraph">
                  <wp:posOffset>78105</wp:posOffset>
                </wp:positionV>
                <wp:extent cx="5303520" cy="782320"/>
                <wp:effectExtent l="95250" t="57150" r="30480" b="17780"/>
                <wp:wrapNone/>
                <wp:docPr id="6" name="Ομάδα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03520" cy="782320"/>
                          <a:chOff x="0" y="0"/>
                          <a:chExt cx="5303520" cy="917575"/>
                        </a:xfrm>
                      </wpg:grpSpPr>
                      <wps:wsp>
                        <wps:cNvPr id="5" name="Text Box 3"/>
                        <wps:cNvSpPr txBox="1">
                          <a:spLocks noChangeArrowheads="1"/>
                        </wps:cNvSpPr>
                        <wps:spPr bwMode="auto">
                          <a:xfrm flipV="1">
                            <a:off x="212141" y="548640"/>
                            <a:ext cx="4820717" cy="36893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CD4" w:rsidRPr="008D7460" w:rsidRDefault="00631CD4" w:rsidP="00631CD4">
                              <w:pPr>
                                <w:pStyle w:val="Web"/>
                                <w:spacing w:before="0" w:beforeAutospacing="0" w:after="200" w:afterAutospacing="0" w:line="276" w:lineRule="auto"/>
                                <w:jc w:val="center"/>
                                <w:rPr>
                                  <w:sz w:val="30"/>
                                  <w:szCs w:val="30"/>
                                  <w:u w:val="single"/>
                                </w:rPr>
                              </w:pPr>
                              <w:r w:rsidRPr="008D7460">
                                <w:rPr>
                                  <w:rFonts w:asciiTheme="minorHAnsi" w:hAnsi="Calibri" w:cstheme="minorBidi"/>
                                  <w:b/>
                                  <w:bCs/>
                                  <w:i/>
                                  <w:iCs/>
                                  <w:sz w:val="30"/>
                                  <w:szCs w:val="30"/>
                                  <w:u w:val="single"/>
                                </w:rPr>
                                <w:t>Συλλόγου Αττικής &amp; Κυκλάδων</w:t>
                              </w:r>
                            </w:p>
                          </w:txbxContent>
                        </wps:txbx>
                        <wps:bodyPr rot="0" vert="horz" wrap="square" lIns="0" tIns="0" rIns="0" bIns="0" anchor="ctr" anchorCtr="0" upright="1">
                          <a:noAutofit/>
                        </wps:bodyPr>
                      </wps:wsp>
                      <wps:wsp>
                        <wps:cNvPr id="2" name="Text Box 3"/>
                        <wps:cNvSpPr txBox="1">
                          <a:spLocks noChangeArrowheads="1"/>
                        </wps:cNvSpPr>
                        <wps:spPr bwMode="auto">
                          <a:xfrm>
                            <a:off x="0" y="0"/>
                            <a:ext cx="5303520" cy="485140"/>
                          </a:xfrm>
                          <a:prstGeom prst="rect">
                            <a:avLst/>
                          </a:prstGeom>
                          <a:noFill/>
                          <a:ln>
                            <a:noFill/>
                          </a:ln>
                          <a:effectLst>
                            <a:outerShdw blurRad="50800" dist="38100" dir="10800000" algn="r" rotWithShape="0">
                              <a:prstClr val="black">
                                <a:alpha val="40000"/>
                              </a:prstClr>
                            </a:outerShdw>
                          </a:effectLst>
                          <a:extLst/>
                        </wps:spPr>
                        <wps:txbx>
                          <w:txbxContent>
                            <w:p w:rsidR="00631CD4" w:rsidRPr="00631CD4" w:rsidRDefault="00631CD4" w:rsidP="00631CD4">
                              <w:pPr>
                                <w:pStyle w:val="Web"/>
                                <w:spacing w:before="0" w:beforeAutospacing="0" w:after="200" w:afterAutospacing="0" w:line="276" w:lineRule="auto"/>
                                <w:jc w:val="center"/>
                                <w:rPr>
                                  <w:sz w:val="36"/>
                                  <w:szCs w:val="36"/>
                                </w:rPr>
                              </w:pPr>
                              <w:r w:rsidRPr="00BF6490">
                                <w:rPr>
                                  <w:rFonts w:ascii="Calibri" w:eastAsia="Calibri" w:hAnsi="Calibri" w:cs="Calibri"/>
                                  <w:b/>
                                  <w:bCs/>
                                  <w:sz w:val="60"/>
                                  <w:szCs w:val="60"/>
                                </w:rPr>
                                <w:t>ΑΣΚΙ-ΑΚΕ</w:t>
                              </w:r>
                              <w:r>
                                <w:rPr>
                                  <w:rFonts w:ascii="Calibri" w:eastAsia="Calibri" w:hAnsi="Calibri" w:cs="Calibri"/>
                                  <w:b/>
                                  <w:bCs/>
                                  <w:sz w:val="72"/>
                                  <w:szCs w:val="72"/>
                                </w:rPr>
                                <w:t xml:space="preserve"> </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6" o:spid="_x0000_s1026" style="position:absolute;left:0;text-align:left;margin-left:29.85pt;margin-top:6.15pt;width:417.6pt;height:61.6pt;z-index:251661312" coordsize="53035,9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">
                <v:shapetype id="_x0000_t202" coordsize="21600,21600" o:spt="202" path="m,l,21600r21600,l21600,xe">
                  <v:stroke joinstyle="miter"/>
                  <v:path gradientshapeok="t" o:connecttype="rect"/>
                </v:shapetype>
                <v:shape id="Text Box 3" o:spid="_x0000_s1027" type="#_x0000_t202" style="position:absolute;left:2121;top:5486;width:48207;height:3689;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Ga8EA&#10;AADaAAAADwAAAGRycy9kb3ducmV2LnhtbESP0YrCMBRE3xf8h3AFXxZNFVekGkUWBR8WXKsfcGmu&#10;TWlzU5psrX+/EQQfh5k5w6y3va1FR60vHSuYThIQxLnTJRcKrpfDeAnCB2SNtWNS8CAP283gY42p&#10;dnc+U5eFQkQI+xQVmBCaVEqfG7LoJ64hjt7NtRZDlG0hdYv3CLe1nCXJQlosOS4YbOjbUF5lf1bB&#10;7XeO8666lk7uc/1ZneqfzEyVGg373QpEoD68w6/2USv4gueVe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oBmvBAAAA2gAAAA8AAAAAAAAAAAAAAAAAmAIAAGRycy9kb3du&#10;cmV2LnhtbFBLBQYAAAAABAAEAPUAAACGAwAAAAA=&#10;" filled="f" stroked="f">
                  <v:textbox inset="0,0,0,0">
                    <w:txbxContent>
                      <w:p w:rsidR="00631CD4" w:rsidRPr="008D7460" w:rsidRDefault="00631CD4" w:rsidP="00631CD4">
                        <w:pPr>
                          <w:pStyle w:val="Web"/>
                          <w:spacing w:before="0" w:beforeAutospacing="0" w:after="200" w:afterAutospacing="0" w:line="276" w:lineRule="auto"/>
                          <w:jc w:val="center"/>
                          <w:rPr>
                            <w:sz w:val="30"/>
                            <w:szCs w:val="30"/>
                            <w:u w:val="single"/>
                          </w:rPr>
                        </w:pPr>
                        <w:r w:rsidRPr="008D7460">
                          <w:rPr>
                            <w:rFonts w:asciiTheme="minorHAnsi" w:hAnsi="Calibri" w:cstheme="minorBidi"/>
                            <w:b/>
                            <w:bCs/>
                            <w:i/>
                            <w:iCs/>
                            <w:sz w:val="30"/>
                            <w:szCs w:val="30"/>
                            <w:u w:val="single"/>
                          </w:rPr>
                          <w:t>Συλλόγου Αττικής &amp; Κυκλάδων</w:t>
                        </w:r>
                      </w:p>
                    </w:txbxContent>
                  </v:textbox>
                </v:shape>
                <v:shape id="Text Box 3" o:spid="_x0000_s1028" type="#_x0000_t202" style="position:absolute;width:53035;height:4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Bg2sIA&#10;AADaAAAADwAAAGRycy9kb3ducmV2LnhtbESPQWvCQBSE7wX/w/IEb3WjlFKimxC0Qi+WVgWvj+xL&#10;djH7NmS3Gv+9Wyj0OMzMN8y6HF0nrjQE61nBYp6BIK69ttwqOB13z28gQkTW2HkmBXcKUBaTpzXm&#10;2t/4m66H2IoE4ZCjAhNjn0sZakMOw9z3xMlr/OAwJjm0Ug94S3DXyWWWvUqHltOCwZ42hurL4ccp&#10;yL7edbWwn+15Z7Gp9i9yuzGNUrPpWK1ARBrjf/iv/aEVLOH3SroBsn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GDawgAAANoAAAAPAAAAAAAAAAAAAAAAAJgCAABkcnMvZG93&#10;bnJldi54bWxQSwUGAAAAAAQABAD1AAAAhwMAAAAA&#10;" filled="f" stroked="f">
                  <v:shadow on="t" color="black" opacity="26214f" origin=".5" offset="-3pt,0"/>
                  <v:textbox inset="0,0,0,0">
                    <w:txbxContent>
                      <w:p w:rsidR="00631CD4" w:rsidRPr="00631CD4" w:rsidRDefault="00631CD4" w:rsidP="00631CD4">
                        <w:pPr>
                          <w:pStyle w:val="Web"/>
                          <w:spacing w:before="0" w:beforeAutospacing="0" w:after="200" w:afterAutospacing="0" w:line="276" w:lineRule="auto"/>
                          <w:jc w:val="center"/>
                          <w:rPr>
                            <w:sz w:val="36"/>
                            <w:szCs w:val="36"/>
                          </w:rPr>
                        </w:pPr>
                        <w:r w:rsidRPr="00BF6490">
                          <w:rPr>
                            <w:rFonts w:ascii="Calibri" w:eastAsia="Calibri" w:hAnsi="Calibri" w:cs="Calibri"/>
                            <w:b/>
                            <w:bCs/>
                            <w:sz w:val="60"/>
                            <w:szCs w:val="60"/>
                          </w:rPr>
                          <w:t>ΑΣΚΙ-ΑΚΕ</w:t>
                        </w:r>
                        <w:r>
                          <w:rPr>
                            <w:rFonts w:ascii="Calibri" w:eastAsia="Calibri" w:hAnsi="Calibri" w:cs="Calibri"/>
                            <w:b/>
                            <w:bCs/>
                            <w:sz w:val="72"/>
                            <w:szCs w:val="72"/>
                          </w:rPr>
                          <w:t xml:space="preserve"> </w:t>
                        </w:r>
                      </w:p>
                    </w:txbxContent>
                  </v:textbox>
                </v:shape>
              </v:group>
            </w:pict>
          </mc:Fallback>
        </mc:AlternateContent>
      </w:r>
    </w:p>
    <w:p w:rsidR="00631CD4" w:rsidRDefault="00631CD4" w:rsidP="008D4811">
      <w:pPr>
        <w:jc w:val="center"/>
        <w:rPr>
          <w:b/>
          <w:sz w:val="28"/>
          <w:szCs w:val="28"/>
        </w:rPr>
      </w:pPr>
    </w:p>
    <w:p w:rsidR="00BF6490" w:rsidRDefault="00747F1C" w:rsidP="008D4811">
      <w:pPr>
        <w:jc w:val="center"/>
        <w:rPr>
          <w:b/>
          <w:sz w:val="28"/>
          <w:szCs w:val="28"/>
        </w:rPr>
      </w:pPr>
      <w:r>
        <w:rPr>
          <w:b/>
          <w:noProof/>
          <w:sz w:val="28"/>
          <w:szCs w:val="28"/>
          <w:lang w:eastAsia="el-GR"/>
        </w:rPr>
        <mc:AlternateContent>
          <mc:Choice Requires="wps">
            <w:drawing>
              <wp:anchor distT="0" distB="0" distL="114300" distR="114300" simplePos="0" relativeHeight="251663360" behindDoc="0" locked="0" layoutInCell="1" allowOverlap="1">
                <wp:simplePos x="0" y="0"/>
                <wp:positionH relativeFrom="column">
                  <wp:posOffset>-88900</wp:posOffset>
                </wp:positionH>
                <wp:positionV relativeFrom="paragraph">
                  <wp:posOffset>98425</wp:posOffset>
                </wp:positionV>
                <wp:extent cx="6546850" cy="1089660"/>
                <wp:effectExtent l="0" t="0" r="25400" b="1524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089660"/>
                        </a:xfrm>
                        <a:prstGeom prst="rect">
                          <a:avLst/>
                        </a:prstGeom>
                        <a:solidFill>
                          <a:schemeClr val="tx1">
                            <a:lumMod val="75000"/>
                            <a:lumOff val="25000"/>
                          </a:schemeClr>
                        </a:solidFill>
                        <a:ln w="9525">
                          <a:solidFill>
                            <a:srgbClr val="000000"/>
                          </a:solidFill>
                          <a:miter lim="800000"/>
                          <a:headEnd/>
                          <a:tailEnd/>
                        </a:ln>
                      </wps:spPr>
                      <wps:txbx>
                        <w:txbxContent>
                          <w:p w:rsidR="00BF6490" w:rsidRPr="00BD1A1C" w:rsidRDefault="00190AB6" w:rsidP="00190AB6">
                            <w:pPr>
                              <w:spacing w:line="240" w:lineRule="auto"/>
                              <w:jc w:val="center"/>
                              <w:rPr>
                                <w:b/>
                                <w:color w:val="FFFFFF" w:themeColor="background1"/>
                                <w:sz w:val="30"/>
                                <w:szCs w:val="30"/>
                              </w:rPr>
                            </w:pPr>
                            <w:r w:rsidRPr="00BD1A1C">
                              <w:rPr>
                                <w:b/>
                                <w:color w:val="FFFFFF" w:themeColor="background1"/>
                                <w:sz w:val="30"/>
                                <w:szCs w:val="30"/>
                              </w:rPr>
                              <w:t>ΟΛΟΙ στην Πανελλαδική κινητοποίηση στις 6 Μαρτίου 2018 στις 4 μμ (Νίκης 4)</w:t>
                            </w:r>
                          </w:p>
                          <w:p w:rsidR="00BD1A1C" w:rsidRDefault="00190AB6" w:rsidP="00190AB6">
                            <w:pPr>
                              <w:spacing w:line="240" w:lineRule="auto"/>
                              <w:jc w:val="center"/>
                              <w:rPr>
                                <w:b/>
                                <w:color w:val="FFFFFF" w:themeColor="background1"/>
                                <w:sz w:val="30"/>
                                <w:szCs w:val="30"/>
                              </w:rPr>
                            </w:pPr>
                            <w:r w:rsidRPr="00190AB6">
                              <w:rPr>
                                <w:b/>
                                <w:color w:val="FFFFFF" w:themeColor="background1"/>
                                <w:sz w:val="30"/>
                                <w:szCs w:val="30"/>
                              </w:rPr>
                              <w:t>ΕΝΑΝΤΙΑ</w:t>
                            </w:r>
                            <w:r w:rsidR="00BD1A1C">
                              <w:rPr>
                                <w:b/>
                                <w:color w:val="FFFFFF" w:themeColor="background1"/>
                                <w:sz w:val="30"/>
                                <w:szCs w:val="30"/>
                              </w:rPr>
                              <w:t xml:space="preserve"> σ</w:t>
                            </w:r>
                            <w:r w:rsidRPr="00190AB6">
                              <w:rPr>
                                <w:b/>
                                <w:color w:val="FFFFFF" w:themeColor="background1"/>
                                <w:sz w:val="30"/>
                                <w:szCs w:val="30"/>
                              </w:rPr>
                              <w:t xml:space="preserve">την πολυδιάσπαση των εργαζομένων </w:t>
                            </w:r>
                          </w:p>
                          <w:p w:rsidR="00190AB6" w:rsidRPr="00190AB6" w:rsidRDefault="00190AB6" w:rsidP="00190AB6">
                            <w:pPr>
                              <w:spacing w:line="240" w:lineRule="auto"/>
                              <w:jc w:val="center"/>
                              <w:rPr>
                                <w:b/>
                                <w:color w:val="FFFFFF" w:themeColor="background1"/>
                                <w:sz w:val="30"/>
                                <w:szCs w:val="30"/>
                              </w:rPr>
                            </w:pPr>
                            <w:r w:rsidRPr="00190AB6">
                              <w:rPr>
                                <w:b/>
                                <w:color w:val="FFFFFF" w:themeColor="background1"/>
                                <w:sz w:val="30"/>
                                <w:szCs w:val="30"/>
                              </w:rPr>
                              <w:t>και τον μισθολογικό κατακερματισμό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 o:spid="_x0000_s1029" type="#_x0000_t202" style="position:absolute;left:0;text-align:left;margin-left:-7pt;margin-top:7.75pt;width:515.5pt;height:8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" fillcolor="#404040 [2429]">
                <v:textbox>
                  <w:txbxContent>
                    <w:p w:rsidR="00BF6490" w:rsidRPr="00BD1A1C" w:rsidRDefault="00190AB6" w:rsidP="00190AB6">
                      <w:pPr>
                        <w:spacing w:line="240" w:lineRule="auto"/>
                        <w:jc w:val="center"/>
                        <w:rPr>
                          <w:b/>
                          <w:color w:val="FFFFFF" w:themeColor="background1"/>
                          <w:sz w:val="30"/>
                          <w:szCs w:val="30"/>
                        </w:rPr>
                      </w:pPr>
                      <w:r w:rsidRPr="00BD1A1C">
                        <w:rPr>
                          <w:b/>
                          <w:color w:val="FFFFFF" w:themeColor="background1"/>
                          <w:sz w:val="30"/>
                          <w:szCs w:val="30"/>
                        </w:rPr>
                        <w:t>ΟΛΟΙ στην Πανελλαδική κινητοποίηση στις 6 Μαρτίου 2018 στις 4 μμ (Νίκης 4)</w:t>
                      </w:r>
                    </w:p>
                    <w:p w:rsidR="00BD1A1C" w:rsidRDefault="00190AB6" w:rsidP="00190AB6">
                      <w:pPr>
                        <w:spacing w:line="240" w:lineRule="auto"/>
                        <w:jc w:val="center"/>
                        <w:rPr>
                          <w:b/>
                          <w:color w:val="FFFFFF" w:themeColor="background1"/>
                          <w:sz w:val="30"/>
                          <w:szCs w:val="30"/>
                        </w:rPr>
                      </w:pPr>
                      <w:r w:rsidRPr="00190AB6">
                        <w:rPr>
                          <w:b/>
                          <w:color w:val="FFFFFF" w:themeColor="background1"/>
                          <w:sz w:val="30"/>
                          <w:szCs w:val="30"/>
                        </w:rPr>
                        <w:t>ΕΝΑΝΤΙΑ</w:t>
                      </w:r>
                      <w:r w:rsidR="00BD1A1C">
                        <w:rPr>
                          <w:b/>
                          <w:color w:val="FFFFFF" w:themeColor="background1"/>
                          <w:sz w:val="30"/>
                          <w:szCs w:val="30"/>
                        </w:rPr>
                        <w:t xml:space="preserve"> σ</w:t>
                      </w:r>
                      <w:r w:rsidRPr="00190AB6">
                        <w:rPr>
                          <w:b/>
                          <w:color w:val="FFFFFF" w:themeColor="background1"/>
                          <w:sz w:val="30"/>
                          <w:szCs w:val="30"/>
                        </w:rPr>
                        <w:t xml:space="preserve">την πολυδιάσπαση των εργαζομένων </w:t>
                      </w:r>
                    </w:p>
                    <w:p w:rsidR="00190AB6" w:rsidRPr="00190AB6" w:rsidRDefault="00190AB6" w:rsidP="00190AB6">
                      <w:pPr>
                        <w:spacing w:line="240" w:lineRule="auto"/>
                        <w:jc w:val="center"/>
                        <w:rPr>
                          <w:b/>
                          <w:color w:val="FFFFFF" w:themeColor="background1"/>
                          <w:sz w:val="30"/>
                          <w:szCs w:val="30"/>
                        </w:rPr>
                      </w:pPr>
                      <w:r w:rsidRPr="00190AB6">
                        <w:rPr>
                          <w:b/>
                          <w:color w:val="FFFFFF" w:themeColor="background1"/>
                          <w:sz w:val="30"/>
                          <w:szCs w:val="30"/>
                        </w:rPr>
                        <w:t>και τον μισθολογικό κατακερματισμό</w:t>
                      </w:r>
                    </w:p>
                  </w:txbxContent>
                </v:textbox>
              </v:shape>
            </w:pict>
          </mc:Fallback>
        </mc:AlternateContent>
      </w:r>
    </w:p>
    <w:p w:rsidR="00BF6490" w:rsidRPr="00ED5A63" w:rsidRDefault="00BF6490" w:rsidP="008D4811">
      <w:pPr>
        <w:jc w:val="center"/>
        <w:rPr>
          <w:b/>
          <w:sz w:val="16"/>
          <w:szCs w:val="16"/>
        </w:rPr>
      </w:pPr>
    </w:p>
    <w:p w:rsidR="00997467" w:rsidRDefault="00997467" w:rsidP="00272875">
      <w:pPr>
        <w:spacing w:line="240" w:lineRule="auto"/>
        <w:ind w:right="-284" w:firstLine="284"/>
        <w:jc w:val="both"/>
        <w:rPr>
          <w:rFonts w:ascii="Calibri" w:eastAsia="Times New Roman" w:hAnsi="Calibri" w:cs="Times New Roman"/>
          <w:lang w:eastAsia="el-GR"/>
        </w:rPr>
      </w:pPr>
    </w:p>
    <w:p w:rsidR="00997467" w:rsidRDefault="00997467" w:rsidP="00272875">
      <w:pPr>
        <w:spacing w:line="240" w:lineRule="auto"/>
        <w:ind w:right="-284" w:firstLine="284"/>
        <w:jc w:val="both"/>
        <w:rPr>
          <w:rFonts w:ascii="Calibri" w:eastAsia="Times New Roman" w:hAnsi="Calibri" w:cs="Times New Roman"/>
          <w:lang w:eastAsia="el-GR"/>
        </w:rPr>
      </w:pPr>
    </w:p>
    <w:p w:rsidR="00272875" w:rsidRPr="0053095E" w:rsidRDefault="0053095E" w:rsidP="00272875">
      <w:pPr>
        <w:spacing w:line="240" w:lineRule="auto"/>
        <w:ind w:right="-284" w:firstLine="284"/>
        <w:jc w:val="both"/>
        <w:rPr>
          <w:rFonts w:ascii="Calibri" w:eastAsia="Times New Roman" w:hAnsi="Calibri" w:cs="Times New Roman"/>
          <w:lang w:val="en-US" w:eastAsia="el-GR"/>
        </w:rPr>
      </w:pPr>
      <w:r>
        <w:rPr>
          <w:rFonts w:ascii="Calibri" w:eastAsia="Times New Roman" w:hAnsi="Calibri" w:cs="Times New Roman"/>
          <w:lang w:eastAsia="el-GR"/>
        </w:rPr>
        <w:t>Α</w:t>
      </w:r>
      <w:r w:rsidR="00272875" w:rsidRPr="00272875">
        <w:rPr>
          <w:rFonts w:ascii="Calibri" w:eastAsia="Times New Roman" w:hAnsi="Calibri" w:cs="Times New Roman"/>
          <w:lang w:eastAsia="el-GR"/>
        </w:rPr>
        <w:t>γαπητοί Συνάδελφοι</w:t>
      </w:r>
      <w:r>
        <w:rPr>
          <w:rFonts w:ascii="Calibri" w:eastAsia="Times New Roman" w:hAnsi="Calibri" w:cs="Times New Roman"/>
          <w:lang w:eastAsia="el-GR"/>
        </w:rPr>
        <w:t xml:space="preserve">, </w:t>
      </w:r>
      <w:r>
        <w:t>Συναδέλφισσες</w:t>
      </w:r>
    </w:p>
    <w:p w:rsidR="00272875" w:rsidRPr="00272875" w:rsidRDefault="00272875" w:rsidP="00272875">
      <w:pPr>
        <w:spacing w:line="240" w:lineRule="auto"/>
        <w:ind w:firstLine="284"/>
        <w:jc w:val="both"/>
        <w:rPr>
          <w:rFonts w:ascii="Calibri" w:eastAsia="Times New Roman" w:hAnsi="Calibri" w:cs="Times New Roman"/>
          <w:lang w:eastAsia="el-GR"/>
        </w:rPr>
      </w:pPr>
      <w:r w:rsidRPr="00272875">
        <w:rPr>
          <w:rFonts w:ascii="Calibri" w:eastAsia="Times New Roman" w:hAnsi="Calibri" w:cs="Times New Roman"/>
          <w:lang w:eastAsia="el-GR"/>
        </w:rPr>
        <w:t xml:space="preserve">Η προωθούμενη για το αμέσως επόμενο διάστημα </w:t>
      </w:r>
      <w:r w:rsidRPr="00272875">
        <w:rPr>
          <w:rFonts w:ascii="Calibri" w:eastAsia="Times New Roman" w:hAnsi="Calibri" w:cs="Times New Roman"/>
          <w:b/>
          <w:lang w:eastAsia="el-GR"/>
        </w:rPr>
        <w:t>σύνδεση μισθού με τα περιγράμματα θέσης</w:t>
      </w:r>
      <w:r w:rsidRPr="00272875">
        <w:rPr>
          <w:rFonts w:ascii="Calibri" w:eastAsia="Times New Roman" w:hAnsi="Calibri" w:cs="Times New Roman"/>
          <w:lang w:eastAsia="el-GR"/>
        </w:rPr>
        <w:t>, αποτελεί αναμφισβήτητα μια ιδιαίτερα αρνητική προοπτική για τον κλάδο, τα μισθολογικά ζητ</w:t>
      </w:r>
      <w:r w:rsidR="0053095E">
        <w:rPr>
          <w:rFonts w:ascii="Calibri" w:eastAsia="Times New Roman" w:hAnsi="Calibri" w:cs="Times New Roman"/>
          <w:lang w:eastAsia="el-GR"/>
        </w:rPr>
        <w:t>ήματα και τις συνθήκες εργασίας</w:t>
      </w:r>
      <w:r w:rsidRPr="00272875">
        <w:rPr>
          <w:rFonts w:ascii="Calibri" w:eastAsia="Times New Roman" w:hAnsi="Calibri" w:cs="Times New Roman"/>
          <w:lang w:eastAsia="el-GR"/>
        </w:rPr>
        <w:t xml:space="preserve">. Η προσπάθεια δε να εμφανιστεί η διαδικασία αυτή, ως εργαλείο για την αντιμετώπιση του προβλήματος της </w:t>
      </w:r>
      <w:r w:rsidRPr="00272875">
        <w:rPr>
          <w:rFonts w:ascii="Calibri" w:eastAsia="Times New Roman" w:hAnsi="Calibri" w:cs="Times New Roman"/>
          <w:b/>
          <w:lang w:eastAsia="el-GR"/>
        </w:rPr>
        <w:t>μισθολογικής διαφοροποίησης των νεοεισερχόμενων στον κλάδο συναδέλφων</w:t>
      </w:r>
      <w:r w:rsidRPr="00272875">
        <w:rPr>
          <w:rFonts w:ascii="Calibri" w:eastAsia="Times New Roman" w:hAnsi="Calibri" w:cs="Times New Roman"/>
          <w:lang w:eastAsia="el-GR"/>
        </w:rPr>
        <w:t xml:space="preserve">, αποκαλύπτει την </w:t>
      </w:r>
      <w:r w:rsidR="00BD1A1C" w:rsidRPr="00BD1A1C">
        <w:rPr>
          <w:rFonts w:ascii="Calibri" w:eastAsia="Times New Roman" w:hAnsi="Calibri" w:cs="Times New Roman"/>
          <w:b/>
          <w:lang w:eastAsia="el-GR"/>
        </w:rPr>
        <w:t xml:space="preserve">απόλυτη </w:t>
      </w:r>
      <w:r w:rsidRPr="00272875">
        <w:rPr>
          <w:rFonts w:ascii="Calibri" w:eastAsia="Times New Roman" w:hAnsi="Calibri" w:cs="Times New Roman"/>
          <w:b/>
          <w:lang w:eastAsia="el-GR"/>
        </w:rPr>
        <w:t>υποκρισία</w:t>
      </w:r>
      <w:r w:rsidRPr="00272875">
        <w:rPr>
          <w:rFonts w:ascii="Calibri" w:eastAsia="Times New Roman" w:hAnsi="Calibri" w:cs="Times New Roman"/>
          <w:lang w:eastAsia="el-GR"/>
        </w:rPr>
        <w:t xml:space="preserve"> και τον </w:t>
      </w:r>
      <w:r w:rsidR="00BD1A1C">
        <w:rPr>
          <w:rFonts w:ascii="Calibri" w:eastAsia="Times New Roman" w:hAnsi="Calibri" w:cs="Times New Roman"/>
          <w:b/>
          <w:lang w:eastAsia="el-GR"/>
        </w:rPr>
        <w:t>εμπαιγμό</w:t>
      </w:r>
      <w:r w:rsidRPr="00272875">
        <w:rPr>
          <w:rFonts w:ascii="Calibri" w:eastAsia="Times New Roman" w:hAnsi="Calibri" w:cs="Times New Roman"/>
          <w:b/>
          <w:lang w:eastAsia="el-GR"/>
        </w:rPr>
        <w:t xml:space="preserve"> </w:t>
      </w:r>
      <w:r w:rsidRPr="00272875">
        <w:rPr>
          <w:rFonts w:ascii="Calibri" w:eastAsia="Times New Roman" w:hAnsi="Calibri" w:cs="Times New Roman"/>
          <w:lang w:eastAsia="el-GR"/>
        </w:rPr>
        <w:t>τ</w:t>
      </w:r>
      <w:r w:rsidR="00BD1A1C">
        <w:rPr>
          <w:rFonts w:ascii="Calibri" w:eastAsia="Times New Roman" w:hAnsi="Calibri" w:cs="Times New Roman"/>
          <w:lang w:eastAsia="el-GR"/>
        </w:rPr>
        <w:t xml:space="preserve">ων </w:t>
      </w:r>
      <w:r w:rsidRPr="00272875">
        <w:rPr>
          <w:rFonts w:ascii="Calibri" w:eastAsia="Times New Roman" w:hAnsi="Calibri" w:cs="Times New Roman"/>
          <w:lang w:eastAsia="el-GR"/>
        </w:rPr>
        <w:t>τελευταί</w:t>
      </w:r>
      <w:r w:rsidR="00BD1A1C">
        <w:rPr>
          <w:rFonts w:ascii="Calibri" w:eastAsia="Times New Roman" w:hAnsi="Calibri" w:cs="Times New Roman"/>
          <w:lang w:eastAsia="el-GR"/>
        </w:rPr>
        <w:t>ων μηνών</w:t>
      </w:r>
      <w:r w:rsidRPr="00272875">
        <w:rPr>
          <w:rFonts w:ascii="Calibri" w:eastAsia="Times New Roman" w:hAnsi="Calibri" w:cs="Times New Roman"/>
          <w:lang w:eastAsia="el-GR"/>
        </w:rPr>
        <w:t xml:space="preserve">, απ’ την πλευρά της </w:t>
      </w:r>
      <w:r w:rsidRPr="00272875">
        <w:rPr>
          <w:rFonts w:ascii="Calibri" w:eastAsia="Times New Roman" w:hAnsi="Calibri" w:cs="Times New Roman"/>
          <w:b/>
          <w:lang w:eastAsia="el-GR"/>
        </w:rPr>
        <w:t>πολιτικής ηγεσίας</w:t>
      </w:r>
      <w:r w:rsidRPr="00272875">
        <w:rPr>
          <w:rFonts w:ascii="Calibri" w:eastAsia="Times New Roman" w:hAnsi="Calibri" w:cs="Times New Roman"/>
          <w:lang w:eastAsia="el-GR"/>
        </w:rPr>
        <w:t xml:space="preserve"> και της ηγεσίας της </w:t>
      </w:r>
      <w:r w:rsidRPr="00272875">
        <w:rPr>
          <w:rFonts w:ascii="Calibri" w:eastAsia="Times New Roman" w:hAnsi="Calibri" w:cs="Times New Roman"/>
          <w:b/>
          <w:lang w:eastAsia="el-GR"/>
        </w:rPr>
        <w:t>ΑΑΔΕ.</w:t>
      </w:r>
    </w:p>
    <w:p w:rsidR="00272875" w:rsidRPr="00272875" w:rsidRDefault="00272875" w:rsidP="00272875">
      <w:pPr>
        <w:spacing w:line="240" w:lineRule="auto"/>
        <w:ind w:firstLine="284"/>
        <w:jc w:val="both"/>
        <w:rPr>
          <w:rFonts w:ascii="Calibri" w:eastAsia="Times New Roman" w:hAnsi="Calibri" w:cs="Times New Roman"/>
          <w:b/>
          <w:lang w:eastAsia="el-GR"/>
        </w:rPr>
      </w:pPr>
      <w:r w:rsidRPr="00272875">
        <w:rPr>
          <w:rFonts w:ascii="Calibri" w:eastAsia="Times New Roman" w:hAnsi="Calibri" w:cs="Times New Roman"/>
          <w:b/>
          <w:lang w:eastAsia="el-GR"/>
        </w:rPr>
        <w:t>Η υποτιθέμενη λύση μέσω των περιγραμμάτων, όχι μόνο δεν αντιμετωπίζει το πρόβλημα, αλλά αντίθετα παγιώνει τη μισθολογική διαφοροποίηση και επί της ουσίας ανοίγει, με δυσμενείς όρους, μισθολογικό ζήτημα για το σύνολο των εργαζομένων.</w:t>
      </w:r>
    </w:p>
    <w:p w:rsidR="00272875" w:rsidRPr="00272875" w:rsidRDefault="00272875" w:rsidP="00272875">
      <w:pPr>
        <w:spacing w:line="240" w:lineRule="auto"/>
        <w:ind w:firstLine="284"/>
        <w:jc w:val="both"/>
        <w:rPr>
          <w:rFonts w:ascii="Calibri" w:eastAsia="Times New Roman" w:hAnsi="Calibri" w:cs="Times New Roman"/>
          <w:lang w:eastAsia="el-GR"/>
        </w:rPr>
      </w:pPr>
      <w:r w:rsidRPr="00272875">
        <w:rPr>
          <w:rFonts w:ascii="Calibri" w:eastAsia="Times New Roman" w:hAnsi="Calibri" w:cs="Times New Roman"/>
          <w:lang w:eastAsia="el-GR"/>
        </w:rPr>
        <w:t xml:space="preserve">Η συνειδητοποίηση της κρισιμότητα της κατάστασης, αποτυπώθηκε στη </w:t>
      </w:r>
      <w:r w:rsidRPr="00272875">
        <w:rPr>
          <w:rFonts w:ascii="Calibri" w:eastAsia="Times New Roman" w:hAnsi="Calibri" w:cs="Times New Roman"/>
          <w:b/>
          <w:lang w:eastAsia="el-GR"/>
        </w:rPr>
        <w:t>μ</w:t>
      </w:r>
      <w:r>
        <w:rPr>
          <w:rFonts w:ascii="Calibri" w:eastAsia="Times New Roman" w:hAnsi="Calibri" w:cs="Times New Roman"/>
          <w:b/>
          <w:lang w:eastAsia="el-GR"/>
        </w:rPr>
        <w:t>εγάλη</w:t>
      </w:r>
      <w:r w:rsidRPr="00272875">
        <w:rPr>
          <w:rFonts w:ascii="Calibri" w:eastAsia="Times New Roman" w:hAnsi="Calibri" w:cs="Times New Roman"/>
          <w:b/>
          <w:lang w:eastAsia="el-GR"/>
        </w:rPr>
        <w:t xml:space="preserve"> συμμετοχή</w:t>
      </w:r>
      <w:r w:rsidRPr="00272875">
        <w:rPr>
          <w:rFonts w:ascii="Calibri" w:eastAsia="Times New Roman" w:hAnsi="Calibri" w:cs="Times New Roman"/>
          <w:lang w:eastAsia="el-GR"/>
        </w:rPr>
        <w:t xml:space="preserve"> των συναδέλφων στη </w:t>
      </w:r>
      <w:r w:rsidRPr="00272875">
        <w:rPr>
          <w:rFonts w:ascii="Calibri" w:eastAsia="Times New Roman" w:hAnsi="Calibri" w:cs="Times New Roman"/>
          <w:b/>
          <w:lang w:eastAsia="el-GR"/>
        </w:rPr>
        <w:t>Συνέλευση – Σύσκεψη</w:t>
      </w:r>
      <w:r w:rsidRPr="00272875">
        <w:rPr>
          <w:rFonts w:ascii="Calibri" w:eastAsia="Times New Roman" w:hAnsi="Calibri" w:cs="Times New Roman"/>
          <w:lang w:eastAsia="el-GR"/>
        </w:rPr>
        <w:t xml:space="preserve"> της Αθήνας. Η απόφαση για μαζική συμμετοχή στην κινητοποίηση της </w:t>
      </w:r>
      <w:r w:rsidRPr="00272875">
        <w:rPr>
          <w:rFonts w:ascii="Calibri" w:eastAsia="Times New Roman" w:hAnsi="Calibri" w:cs="Times New Roman"/>
          <w:b/>
          <w:lang w:eastAsia="el-GR"/>
        </w:rPr>
        <w:t>6</w:t>
      </w:r>
      <w:r w:rsidRPr="00272875">
        <w:rPr>
          <w:rFonts w:ascii="Calibri" w:eastAsia="Times New Roman" w:hAnsi="Calibri" w:cs="Times New Roman"/>
          <w:b/>
          <w:vertAlign w:val="superscript"/>
          <w:lang w:eastAsia="el-GR"/>
        </w:rPr>
        <w:t xml:space="preserve">ης </w:t>
      </w:r>
      <w:r w:rsidRPr="00272875">
        <w:rPr>
          <w:rFonts w:ascii="Calibri" w:eastAsia="Times New Roman" w:hAnsi="Calibri" w:cs="Times New Roman"/>
          <w:b/>
          <w:lang w:eastAsia="el-GR"/>
        </w:rPr>
        <w:t>Μαρτίου, έξω απ’ το ΥΠΟΙΚ στις 4μμ</w:t>
      </w:r>
      <w:r w:rsidRPr="00272875">
        <w:rPr>
          <w:rFonts w:ascii="Calibri" w:eastAsia="Times New Roman" w:hAnsi="Calibri" w:cs="Times New Roman"/>
          <w:lang w:eastAsia="el-GR"/>
        </w:rPr>
        <w:t xml:space="preserve"> (παρά το γεγονός ότι δεν κρίθηκε σκόπιμο απ’ την Ομοσπονδία, να υπάρξει απεργιακή κινητοποίηση!!!), μπορεί να αποτελέσει την απάντηση στο εμπαιγμό και την κοροϊδία Κυβέρνησης και ΑΑΔΕ, αλλά και </w:t>
      </w:r>
      <w:r w:rsidRPr="00272875">
        <w:rPr>
          <w:rFonts w:ascii="Calibri" w:eastAsia="Times New Roman" w:hAnsi="Calibri" w:cs="Times New Roman"/>
          <w:b/>
          <w:lang w:eastAsia="el-GR"/>
        </w:rPr>
        <w:t>σε όσους σήμερα προμοτάρουν τροπολογίες, επικείμενες τροπολογίες ή εμφανίζονται ως κομιστές… ‘’θετικών κυβερνητικών πρωτοβουλιών’’</w:t>
      </w:r>
      <w:r w:rsidRPr="00272875">
        <w:rPr>
          <w:rFonts w:ascii="Calibri" w:eastAsia="Times New Roman" w:hAnsi="Calibri" w:cs="Times New Roman"/>
          <w:lang w:eastAsia="el-GR"/>
        </w:rPr>
        <w:t xml:space="preserve">. Αυτούς δηλαδή που παρά τις θεσμικά κεντρικές συνδικαλιστικές τους θέσεις, </w:t>
      </w:r>
      <w:r w:rsidRPr="00272875">
        <w:rPr>
          <w:rFonts w:ascii="Calibri" w:eastAsia="Times New Roman" w:hAnsi="Calibri" w:cs="Times New Roman"/>
          <w:b/>
          <w:lang w:eastAsia="el-GR"/>
        </w:rPr>
        <w:t>καλλιεργούσαν εδώ και καιρό, τον εφησυχασμό και την αναμονή</w:t>
      </w:r>
      <w:r w:rsidRPr="00272875">
        <w:rPr>
          <w:rFonts w:ascii="Calibri" w:eastAsia="Times New Roman" w:hAnsi="Calibri" w:cs="Times New Roman"/>
          <w:lang w:eastAsia="el-GR"/>
        </w:rPr>
        <w:t>, επιλέγοντας τον ρόλο της αποστασιοποιημένης συνδικαλιστικής ηγεσίας που αρκείται σε  μια φοβική – παθητική  στάση και στην τήρηση ισορροπιών με την διοίκηση και την πολιτική ηγεσία.</w:t>
      </w:r>
    </w:p>
    <w:p w:rsidR="00272875" w:rsidRPr="00272875" w:rsidRDefault="00272875" w:rsidP="00272875">
      <w:pPr>
        <w:spacing w:line="240" w:lineRule="auto"/>
        <w:ind w:firstLine="284"/>
        <w:jc w:val="both"/>
        <w:rPr>
          <w:rFonts w:ascii="Calibri" w:eastAsia="Times New Roman" w:hAnsi="Calibri" w:cs="Times New Roman"/>
          <w:b/>
          <w:lang w:eastAsia="el-GR"/>
        </w:rPr>
      </w:pPr>
      <w:r w:rsidRPr="00272875">
        <w:rPr>
          <w:rFonts w:ascii="Calibri" w:eastAsia="Times New Roman" w:hAnsi="Calibri" w:cs="Times New Roman"/>
          <w:b/>
          <w:lang w:eastAsia="el-GR"/>
        </w:rPr>
        <w:t xml:space="preserve">Είναι οι ίδιοι που σήμερα, μπροστά στον κίνδυνο αποτυχίας, κάνουν ασκήσεις διαχείρισης μιας πιθανής ήττας, φορώντας για την περίσταση τον κομματικό πλέον μανδύα </w:t>
      </w:r>
      <w:r w:rsidRPr="00272875">
        <w:rPr>
          <w:rFonts w:ascii="Calibri" w:eastAsia="Times New Roman" w:hAnsi="Calibri" w:cs="Times New Roman"/>
          <w:lang w:eastAsia="el-GR"/>
        </w:rPr>
        <w:t>(προκειμένου να μην αναδεικνύονται και οι συνδικαλιστικές τους ευθύνες),</w:t>
      </w:r>
      <w:r w:rsidRPr="00272875">
        <w:rPr>
          <w:rFonts w:ascii="Calibri" w:eastAsia="Times New Roman" w:hAnsi="Calibri" w:cs="Times New Roman"/>
          <w:b/>
          <w:lang w:eastAsia="el-GR"/>
        </w:rPr>
        <w:t xml:space="preserve"> επιχειρώντας να μετατρέψουν τους συναδέλφους, που αγωνιούν για τη ζωή τους, σε πεδίο φθηνών κομματικών αντιπαραθέσεων. </w:t>
      </w:r>
    </w:p>
    <w:p w:rsidR="00272875" w:rsidRPr="00272875" w:rsidRDefault="00272875" w:rsidP="00272875">
      <w:pPr>
        <w:spacing w:line="240" w:lineRule="auto"/>
        <w:ind w:firstLine="284"/>
        <w:jc w:val="both"/>
        <w:rPr>
          <w:rFonts w:ascii="Calibri" w:eastAsia="Times New Roman" w:hAnsi="Calibri" w:cs="Times New Roman"/>
          <w:lang w:eastAsia="el-GR"/>
        </w:rPr>
      </w:pPr>
      <w:r w:rsidRPr="00272875">
        <w:rPr>
          <w:rFonts w:ascii="Calibri" w:eastAsia="Times New Roman" w:hAnsi="Calibri" w:cs="Times New Roman"/>
          <w:lang w:eastAsia="el-GR"/>
        </w:rPr>
        <w:t xml:space="preserve">Απέναντι σε αυτή την κατάσταση οι εργαζόμενοι πρέπει να αντιτάξουν την ενότητα και την αποφασιστικότητά τους. Καλούμε τους </w:t>
      </w:r>
      <w:r w:rsidR="0053095E">
        <w:rPr>
          <w:rFonts w:ascii="Calibri" w:eastAsia="Times New Roman" w:hAnsi="Calibri" w:cs="Times New Roman"/>
          <w:lang w:eastAsia="el-GR"/>
        </w:rPr>
        <w:t>Σ</w:t>
      </w:r>
      <w:r w:rsidRPr="00272875">
        <w:rPr>
          <w:rFonts w:ascii="Calibri" w:eastAsia="Times New Roman" w:hAnsi="Calibri" w:cs="Times New Roman"/>
          <w:lang w:eastAsia="el-GR"/>
        </w:rPr>
        <w:t>υναδέλφους</w:t>
      </w:r>
      <w:r w:rsidR="0053095E">
        <w:rPr>
          <w:rFonts w:ascii="Calibri" w:eastAsia="Times New Roman" w:hAnsi="Calibri" w:cs="Times New Roman"/>
          <w:lang w:eastAsia="el-GR"/>
        </w:rPr>
        <w:t>/ισσες</w:t>
      </w:r>
      <w:r w:rsidRPr="00272875">
        <w:rPr>
          <w:rFonts w:ascii="Calibri" w:eastAsia="Times New Roman" w:hAnsi="Calibri" w:cs="Times New Roman"/>
          <w:lang w:eastAsia="el-GR"/>
        </w:rPr>
        <w:t xml:space="preserve"> να κλείσουν τα αυτιά,  να μην επηρεαστούν και να μην επαναπαυτούν παρασυρόμενοι από διάφορα σενάρια που διακινούνται</w:t>
      </w:r>
      <w:r w:rsidR="000431D1">
        <w:rPr>
          <w:rFonts w:ascii="Calibri" w:eastAsia="Times New Roman" w:hAnsi="Calibri" w:cs="Times New Roman"/>
          <w:lang w:eastAsia="el-GR"/>
        </w:rPr>
        <w:t xml:space="preserve">, επιχειρώντας να δημιουργήσουν </w:t>
      </w:r>
      <w:r w:rsidRPr="00272875">
        <w:rPr>
          <w:rFonts w:ascii="Calibri" w:eastAsia="Times New Roman" w:hAnsi="Calibri" w:cs="Times New Roman"/>
          <w:lang w:eastAsia="el-GR"/>
        </w:rPr>
        <w:t xml:space="preserve"> κλίμα ευφορίας. </w:t>
      </w:r>
    </w:p>
    <w:p w:rsidR="00272875" w:rsidRPr="00272875" w:rsidRDefault="00272875" w:rsidP="00272875">
      <w:pPr>
        <w:spacing w:line="240" w:lineRule="auto"/>
        <w:jc w:val="center"/>
        <w:rPr>
          <w:rFonts w:ascii="Calibri" w:eastAsia="Times New Roman" w:hAnsi="Calibri" w:cs="Times New Roman"/>
          <w:b/>
          <w:lang w:eastAsia="el-GR"/>
        </w:rPr>
      </w:pPr>
      <w:r w:rsidRPr="00272875">
        <w:rPr>
          <w:rFonts w:ascii="Calibri" w:eastAsia="Times New Roman" w:hAnsi="Calibri" w:cs="Times New Roman"/>
          <w:b/>
          <w:lang w:eastAsia="el-GR"/>
        </w:rPr>
        <w:t>Η μόνη λύση είναι η εξομοίωση του μισθολογικού καθεστώτος όλων των εργαζομένων.</w:t>
      </w:r>
    </w:p>
    <w:p w:rsidR="0053095E" w:rsidRPr="0053095E" w:rsidRDefault="0053095E" w:rsidP="00272875">
      <w:pPr>
        <w:spacing w:line="240" w:lineRule="auto"/>
        <w:jc w:val="center"/>
        <w:rPr>
          <w:rFonts w:ascii="Calibri" w:eastAsia="Times New Roman" w:hAnsi="Calibri" w:cs="Times New Roman"/>
          <w:b/>
          <w:lang w:eastAsia="el-GR"/>
        </w:rPr>
      </w:pPr>
      <w:r w:rsidRPr="0053095E">
        <w:rPr>
          <w:b/>
        </w:rPr>
        <w:t xml:space="preserve">Λύση χωρίς περιγράμματα θέσης που θα συνδέονται με τους μισθούς </w:t>
      </w:r>
      <w:r w:rsidR="00747F1C">
        <w:rPr>
          <w:b/>
        </w:rPr>
        <w:t>μας.</w:t>
      </w:r>
      <w:bookmarkStart w:id="0" w:name="_GoBack"/>
      <w:bookmarkEnd w:id="0"/>
    </w:p>
    <w:p w:rsidR="00272875" w:rsidRPr="00272875" w:rsidRDefault="00272875" w:rsidP="00272875">
      <w:pPr>
        <w:spacing w:line="240" w:lineRule="auto"/>
        <w:jc w:val="center"/>
        <w:rPr>
          <w:rFonts w:ascii="Calibri" w:eastAsia="Times New Roman" w:hAnsi="Calibri" w:cs="Times New Roman"/>
          <w:b/>
          <w:lang w:eastAsia="el-GR"/>
        </w:rPr>
      </w:pPr>
      <w:r w:rsidRPr="00272875">
        <w:rPr>
          <w:rFonts w:ascii="Calibri" w:eastAsia="Times New Roman" w:hAnsi="Calibri" w:cs="Times New Roman"/>
          <w:b/>
          <w:lang w:eastAsia="el-GR"/>
        </w:rPr>
        <w:t>Λύση που μπορεί να δοθεί με νομοθετική πρωτοβουλία.</w:t>
      </w:r>
    </w:p>
    <w:p w:rsidR="00272875" w:rsidRDefault="00272875" w:rsidP="00272875">
      <w:pPr>
        <w:spacing w:line="240" w:lineRule="auto"/>
        <w:jc w:val="center"/>
        <w:rPr>
          <w:rFonts w:ascii="Calibri" w:eastAsia="Times New Roman" w:hAnsi="Calibri" w:cs="Times New Roman"/>
          <w:b/>
          <w:lang w:eastAsia="el-GR"/>
        </w:rPr>
      </w:pPr>
      <w:r w:rsidRPr="00272875">
        <w:rPr>
          <w:rFonts w:ascii="Calibri" w:eastAsia="Times New Roman" w:hAnsi="Calibri" w:cs="Times New Roman"/>
          <w:b/>
          <w:lang w:eastAsia="el-GR"/>
        </w:rPr>
        <w:t>Λύση που απαιτεί κινητοποιήσεις και αγώνες.</w:t>
      </w:r>
    </w:p>
    <w:p w:rsidR="00272875" w:rsidRPr="0053095E" w:rsidRDefault="00272875" w:rsidP="00272875">
      <w:pPr>
        <w:spacing w:line="240" w:lineRule="auto"/>
        <w:jc w:val="center"/>
        <w:rPr>
          <w:rFonts w:ascii="Calibri" w:eastAsia="Times New Roman" w:hAnsi="Calibri" w:cs="Times New Roman"/>
          <w:b/>
          <w:sz w:val="32"/>
          <w:szCs w:val="32"/>
          <w:lang w:eastAsia="el-GR"/>
        </w:rPr>
      </w:pPr>
      <w:r w:rsidRPr="0053095E">
        <w:rPr>
          <w:rFonts w:ascii="Calibri" w:eastAsia="Times New Roman" w:hAnsi="Calibri" w:cs="Times New Roman"/>
          <w:b/>
          <w:sz w:val="32"/>
          <w:szCs w:val="32"/>
          <w:lang w:eastAsia="el-GR"/>
        </w:rPr>
        <w:t xml:space="preserve">Συμμετέχουμε Μαζικά στην Πανελλαδική κινητοποίηση </w:t>
      </w:r>
    </w:p>
    <w:p w:rsidR="00272875" w:rsidRPr="0053095E" w:rsidRDefault="00272875" w:rsidP="00272875">
      <w:pPr>
        <w:spacing w:line="240" w:lineRule="auto"/>
        <w:jc w:val="center"/>
        <w:rPr>
          <w:rFonts w:ascii="Calibri" w:eastAsia="Times New Roman" w:hAnsi="Calibri" w:cs="Times New Roman"/>
          <w:b/>
          <w:sz w:val="32"/>
          <w:szCs w:val="32"/>
          <w:lang w:eastAsia="el-GR"/>
        </w:rPr>
      </w:pPr>
      <w:r w:rsidRPr="0053095E">
        <w:rPr>
          <w:rFonts w:ascii="Calibri" w:eastAsia="Times New Roman" w:hAnsi="Calibri" w:cs="Times New Roman"/>
          <w:b/>
          <w:sz w:val="32"/>
          <w:szCs w:val="32"/>
          <w:lang w:eastAsia="el-GR"/>
        </w:rPr>
        <w:t>της 6</w:t>
      </w:r>
      <w:r w:rsidRPr="0053095E">
        <w:rPr>
          <w:rFonts w:ascii="Calibri" w:eastAsia="Times New Roman" w:hAnsi="Calibri" w:cs="Times New Roman"/>
          <w:b/>
          <w:sz w:val="32"/>
          <w:szCs w:val="32"/>
          <w:vertAlign w:val="superscript"/>
          <w:lang w:eastAsia="el-GR"/>
        </w:rPr>
        <w:t>ης</w:t>
      </w:r>
      <w:r w:rsidRPr="0053095E">
        <w:rPr>
          <w:rFonts w:ascii="Calibri" w:eastAsia="Times New Roman" w:hAnsi="Calibri" w:cs="Times New Roman"/>
          <w:b/>
          <w:sz w:val="32"/>
          <w:szCs w:val="32"/>
          <w:lang w:eastAsia="el-GR"/>
        </w:rPr>
        <w:t xml:space="preserve"> Μαρτίου</w:t>
      </w:r>
      <w:r w:rsidR="00291A28" w:rsidRPr="0053095E">
        <w:rPr>
          <w:rFonts w:ascii="Calibri" w:eastAsia="Times New Roman" w:hAnsi="Calibri" w:cs="Times New Roman"/>
          <w:b/>
          <w:sz w:val="32"/>
          <w:szCs w:val="32"/>
          <w:lang w:eastAsia="el-GR"/>
        </w:rPr>
        <w:t>,</w:t>
      </w:r>
      <w:r w:rsidRPr="0053095E">
        <w:rPr>
          <w:rFonts w:ascii="Calibri" w:eastAsia="Times New Roman" w:hAnsi="Calibri" w:cs="Times New Roman"/>
          <w:b/>
          <w:sz w:val="32"/>
          <w:szCs w:val="32"/>
          <w:lang w:eastAsia="el-GR"/>
        </w:rPr>
        <w:t xml:space="preserve"> στις 4 μμ </w:t>
      </w:r>
      <w:r w:rsidR="00291A28" w:rsidRPr="0053095E">
        <w:rPr>
          <w:rFonts w:ascii="Calibri" w:eastAsia="Times New Roman" w:hAnsi="Calibri" w:cs="Times New Roman"/>
          <w:b/>
          <w:sz w:val="32"/>
          <w:szCs w:val="32"/>
          <w:lang w:eastAsia="el-GR"/>
        </w:rPr>
        <w:t>(</w:t>
      </w:r>
      <w:r w:rsidRPr="0053095E">
        <w:rPr>
          <w:rFonts w:ascii="Calibri" w:eastAsia="Times New Roman" w:hAnsi="Calibri" w:cs="Times New Roman"/>
          <w:b/>
          <w:sz w:val="32"/>
          <w:szCs w:val="32"/>
          <w:lang w:eastAsia="el-GR"/>
        </w:rPr>
        <w:t>Νίκης 4</w:t>
      </w:r>
      <w:r w:rsidR="00291A28" w:rsidRPr="0053095E">
        <w:rPr>
          <w:rFonts w:ascii="Calibri" w:eastAsia="Times New Roman" w:hAnsi="Calibri" w:cs="Times New Roman"/>
          <w:b/>
          <w:sz w:val="32"/>
          <w:szCs w:val="32"/>
          <w:lang w:eastAsia="el-GR"/>
        </w:rPr>
        <w:t>)</w:t>
      </w:r>
      <w:r w:rsidRPr="0053095E">
        <w:rPr>
          <w:rFonts w:ascii="Calibri" w:eastAsia="Times New Roman" w:hAnsi="Calibri" w:cs="Times New Roman"/>
          <w:b/>
          <w:sz w:val="32"/>
          <w:szCs w:val="32"/>
          <w:lang w:eastAsia="el-GR"/>
        </w:rPr>
        <w:t>.</w:t>
      </w:r>
    </w:p>
    <w:p w:rsidR="00A656D6" w:rsidRPr="007E0120" w:rsidRDefault="007E0120" w:rsidP="007E0120">
      <w:pPr>
        <w:shd w:val="clear" w:color="auto" w:fill="FFFFFF"/>
        <w:spacing w:after="0"/>
        <w:jc w:val="right"/>
        <w:textAlignment w:val="baseline"/>
        <w:rPr>
          <w:rFonts w:ascii="Arial" w:eastAsia="Times New Roman" w:hAnsi="Arial" w:cs="Arial"/>
          <w:b/>
          <w:sz w:val="18"/>
          <w:szCs w:val="18"/>
          <w:lang w:eastAsia="el-GR"/>
        </w:rPr>
      </w:pPr>
      <w:r w:rsidRPr="007E0120">
        <w:rPr>
          <w:rFonts w:ascii="Arial" w:eastAsia="Times New Roman" w:hAnsi="Arial" w:cs="Arial"/>
          <w:b/>
          <w:sz w:val="18"/>
          <w:szCs w:val="18"/>
          <w:lang w:eastAsia="el-GR"/>
        </w:rPr>
        <w:t xml:space="preserve">Αθήνα, </w:t>
      </w:r>
      <w:r w:rsidR="00272875">
        <w:rPr>
          <w:rFonts w:ascii="Arial" w:eastAsia="Times New Roman" w:hAnsi="Arial" w:cs="Arial"/>
          <w:b/>
          <w:sz w:val="18"/>
          <w:szCs w:val="18"/>
          <w:lang w:eastAsia="el-GR"/>
        </w:rPr>
        <w:t>27</w:t>
      </w:r>
      <w:r w:rsidRPr="007E0120">
        <w:rPr>
          <w:rFonts w:ascii="Arial" w:eastAsia="Times New Roman" w:hAnsi="Arial" w:cs="Arial"/>
          <w:b/>
          <w:sz w:val="18"/>
          <w:szCs w:val="18"/>
          <w:lang w:eastAsia="el-GR"/>
        </w:rPr>
        <w:t>.2.2018</w:t>
      </w:r>
    </w:p>
    <w:p w:rsidR="007E0120" w:rsidRPr="007E0120" w:rsidRDefault="007E0120" w:rsidP="00E44FBA">
      <w:pPr>
        <w:shd w:val="clear" w:color="auto" w:fill="FFFFFF"/>
        <w:spacing w:after="0"/>
        <w:textAlignment w:val="baseline"/>
        <w:rPr>
          <w:rFonts w:ascii="Arial" w:eastAsia="Times New Roman" w:hAnsi="Arial" w:cs="Arial"/>
          <w:sz w:val="18"/>
          <w:szCs w:val="18"/>
          <w:lang w:eastAsia="el-GR"/>
        </w:rPr>
      </w:pPr>
    </w:p>
    <w:p w:rsidR="00E44FBA" w:rsidRPr="000431D1" w:rsidRDefault="00E44FBA" w:rsidP="00E44FBA">
      <w:pPr>
        <w:shd w:val="clear" w:color="auto" w:fill="FFFFFF"/>
        <w:spacing w:after="0"/>
        <w:textAlignment w:val="baseline"/>
        <w:rPr>
          <w:rFonts w:ascii="Arial" w:hAnsi="Arial" w:cs="Arial"/>
          <w:sz w:val="16"/>
          <w:szCs w:val="16"/>
        </w:rPr>
      </w:pPr>
      <w:r w:rsidRPr="00E44FBA">
        <w:rPr>
          <w:rFonts w:ascii="Arial" w:eastAsia="Times New Roman" w:hAnsi="Arial" w:cs="Arial"/>
          <w:sz w:val="18"/>
          <w:szCs w:val="18"/>
          <w:lang w:eastAsia="el-GR"/>
        </w:rPr>
        <w:t>Τηλ. Επικ</w:t>
      </w:r>
      <w:r w:rsidR="0053095E">
        <w:rPr>
          <w:rFonts w:ascii="Arial" w:eastAsia="Times New Roman" w:hAnsi="Arial" w:cs="Arial"/>
          <w:sz w:val="18"/>
          <w:szCs w:val="18"/>
          <w:lang w:eastAsia="el-GR"/>
        </w:rPr>
        <w:t>.</w:t>
      </w:r>
      <w:r w:rsidRPr="00E44FBA">
        <w:rPr>
          <w:rFonts w:ascii="Arial" w:eastAsia="Times New Roman" w:hAnsi="Arial" w:cs="Arial"/>
          <w:sz w:val="18"/>
          <w:szCs w:val="18"/>
          <w:lang w:eastAsia="el-GR"/>
        </w:rPr>
        <w:t xml:space="preserve">: </w:t>
      </w:r>
      <w:r w:rsidRPr="000431D1">
        <w:rPr>
          <w:rFonts w:ascii="Arial" w:eastAsia="Times New Roman" w:hAnsi="Arial" w:cs="Arial"/>
          <w:b/>
          <w:sz w:val="16"/>
          <w:szCs w:val="16"/>
          <w:lang w:eastAsia="el-GR"/>
        </w:rPr>
        <w:t>Μέρκος Δ.</w:t>
      </w:r>
      <w:r w:rsidRPr="000431D1">
        <w:rPr>
          <w:rFonts w:ascii="Arial" w:eastAsia="Times New Roman" w:hAnsi="Arial" w:cs="Arial"/>
          <w:sz w:val="16"/>
          <w:szCs w:val="16"/>
          <w:lang w:eastAsia="el-GR"/>
        </w:rPr>
        <w:t xml:space="preserve"> (6973 991235), </w:t>
      </w:r>
      <w:r w:rsidRPr="000431D1">
        <w:rPr>
          <w:rFonts w:ascii="Arial" w:eastAsia="Times New Roman" w:hAnsi="Arial" w:cs="Arial"/>
          <w:b/>
          <w:sz w:val="16"/>
          <w:szCs w:val="16"/>
          <w:lang w:eastAsia="el-GR"/>
        </w:rPr>
        <w:t>Ρόδης Γ.</w:t>
      </w:r>
      <w:r w:rsidRPr="000431D1">
        <w:rPr>
          <w:rFonts w:ascii="Arial" w:eastAsia="Times New Roman" w:hAnsi="Arial" w:cs="Arial"/>
          <w:sz w:val="16"/>
          <w:szCs w:val="16"/>
          <w:lang w:eastAsia="el-GR"/>
        </w:rPr>
        <w:t xml:space="preserve"> (6985740894), </w:t>
      </w:r>
      <w:r w:rsidR="00190AB6" w:rsidRPr="000431D1">
        <w:rPr>
          <w:rFonts w:ascii="Arial" w:eastAsia="Times New Roman" w:hAnsi="Arial" w:cs="Arial"/>
          <w:b/>
          <w:sz w:val="16"/>
          <w:szCs w:val="16"/>
          <w:lang w:eastAsia="el-GR"/>
        </w:rPr>
        <w:t>Σκλαβάκη Φ</w:t>
      </w:r>
      <w:r w:rsidR="00190AB6" w:rsidRPr="000431D1">
        <w:rPr>
          <w:rFonts w:ascii="Arial" w:eastAsia="Times New Roman" w:hAnsi="Arial" w:cs="Arial"/>
          <w:sz w:val="16"/>
          <w:szCs w:val="16"/>
          <w:lang w:eastAsia="el-GR"/>
        </w:rPr>
        <w:t xml:space="preserve">. </w:t>
      </w:r>
      <w:r w:rsidR="000431D1" w:rsidRPr="000431D1">
        <w:rPr>
          <w:rFonts w:ascii="Arial" w:eastAsia="Times New Roman" w:hAnsi="Arial" w:cs="Arial"/>
          <w:sz w:val="16"/>
          <w:szCs w:val="16"/>
          <w:lang w:eastAsia="el-GR"/>
        </w:rPr>
        <w:t>(</w:t>
      </w:r>
      <w:r w:rsidR="00190AB6" w:rsidRPr="000431D1">
        <w:rPr>
          <w:rFonts w:ascii="Arial" w:eastAsia="Times New Roman" w:hAnsi="Arial" w:cs="Arial"/>
          <w:sz w:val="16"/>
          <w:szCs w:val="16"/>
          <w:lang w:eastAsia="el-GR"/>
        </w:rPr>
        <w:t>69718</w:t>
      </w:r>
      <w:r w:rsidR="000431D1" w:rsidRPr="000431D1">
        <w:rPr>
          <w:rFonts w:ascii="Arial" w:eastAsia="Times New Roman" w:hAnsi="Arial" w:cs="Arial"/>
          <w:sz w:val="16"/>
          <w:szCs w:val="16"/>
          <w:lang w:eastAsia="el-GR"/>
        </w:rPr>
        <w:t>98089),</w:t>
      </w:r>
      <w:r w:rsidRPr="000431D1">
        <w:rPr>
          <w:rFonts w:ascii="Arial" w:eastAsia="Times New Roman" w:hAnsi="Arial" w:cs="Arial"/>
          <w:b/>
          <w:sz w:val="16"/>
          <w:szCs w:val="16"/>
          <w:lang w:eastAsia="el-GR"/>
        </w:rPr>
        <w:t>Σιώζιος Χ</w:t>
      </w:r>
      <w:r w:rsidRPr="000431D1">
        <w:rPr>
          <w:rFonts w:ascii="Arial" w:eastAsia="Times New Roman" w:hAnsi="Arial" w:cs="Arial"/>
          <w:sz w:val="16"/>
          <w:szCs w:val="16"/>
          <w:lang w:eastAsia="el-GR"/>
        </w:rPr>
        <w:t xml:space="preserve"> (6972234003), </w:t>
      </w:r>
      <w:r w:rsidRPr="000431D1">
        <w:rPr>
          <w:rFonts w:ascii="Arial" w:eastAsia="Times New Roman" w:hAnsi="Arial" w:cs="Arial"/>
          <w:b/>
          <w:sz w:val="16"/>
          <w:szCs w:val="16"/>
          <w:lang w:eastAsia="el-GR"/>
        </w:rPr>
        <w:t>Μπίκας Π</w:t>
      </w:r>
      <w:r w:rsidRPr="000431D1">
        <w:rPr>
          <w:rFonts w:ascii="Arial" w:eastAsia="Times New Roman" w:hAnsi="Arial" w:cs="Arial"/>
          <w:sz w:val="16"/>
          <w:szCs w:val="16"/>
          <w:lang w:eastAsia="el-GR"/>
        </w:rPr>
        <w:t>. (6986060901)</w:t>
      </w:r>
    </w:p>
    <w:sectPr w:rsidR="00E44FBA" w:rsidRPr="000431D1" w:rsidSect="0053095E">
      <w:pgSz w:w="11906" w:h="16838"/>
      <w:pgMar w:top="851"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103DB"/>
    <w:multiLevelType w:val="hybridMultilevel"/>
    <w:tmpl w:val="C3F87DDA"/>
    <w:lvl w:ilvl="0" w:tplc="989AC4F0">
      <w:numFmt w:val="bullet"/>
      <w:lvlText w:val="-"/>
      <w:lvlJc w:val="left"/>
      <w:pPr>
        <w:ind w:left="720" w:hanging="360"/>
      </w:pPr>
      <w:rPr>
        <w:rFonts w:ascii="Calibri" w:eastAsia="Calibri"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11"/>
    <w:rsid w:val="00001D7C"/>
    <w:rsid w:val="00014F77"/>
    <w:rsid w:val="000400DA"/>
    <w:rsid w:val="000431D1"/>
    <w:rsid w:val="00065577"/>
    <w:rsid w:val="0009605F"/>
    <w:rsid w:val="000C65A2"/>
    <w:rsid w:val="000E2A20"/>
    <w:rsid w:val="000F6527"/>
    <w:rsid w:val="00102525"/>
    <w:rsid w:val="00103B06"/>
    <w:rsid w:val="0010717E"/>
    <w:rsid w:val="001106B6"/>
    <w:rsid w:val="00140342"/>
    <w:rsid w:val="001719D3"/>
    <w:rsid w:val="001817DA"/>
    <w:rsid w:val="00190AB6"/>
    <w:rsid w:val="001A7786"/>
    <w:rsid w:val="001C09C2"/>
    <w:rsid w:val="001D162D"/>
    <w:rsid w:val="001D2D51"/>
    <w:rsid w:val="001E45AF"/>
    <w:rsid w:val="001F481E"/>
    <w:rsid w:val="00207931"/>
    <w:rsid w:val="00234EA1"/>
    <w:rsid w:val="00237C13"/>
    <w:rsid w:val="00244F62"/>
    <w:rsid w:val="0027031F"/>
    <w:rsid w:val="00272875"/>
    <w:rsid w:val="002729B0"/>
    <w:rsid w:val="00291A28"/>
    <w:rsid w:val="002A20AE"/>
    <w:rsid w:val="0030006E"/>
    <w:rsid w:val="00385F24"/>
    <w:rsid w:val="003B71E5"/>
    <w:rsid w:val="003C39D2"/>
    <w:rsid w:val="003C6E4A"/>
    <w:rsid w:val="003F64D4"/>
    <w:rsid w:val="00422110"/>
    <w:rsid w:val="00435301"/>
    <w:rsid w:val="004908D4"/>
    <w:rsid w:val="0049633F"/>
    <w:rsid w:val="004A5410"/>
    <w:rsid w:val="004C7F9D"/>
    <w:rsid w:val="004E2703"/>
    <w:rsid w:val="004F5174"/>
    <w:rsid w:val="0053095E"/>
    <w:rsid w:val="00533EBD"/>
    <w:rsid w:val="00534603"/>
    <w:rsid w:val="00562AD6"/>
    <w:rsid w:val="00565797"/>
    <w:rsid w:val="00591576"/>
    <w:rsid w:val="005A369E"/>
    <w:rsid w:val="00631CD4"/>
    <w:rsid w:val="006A45CD"/>
    <w:rsid w:val="006B0767"/>
    <w:rsid w:val="006F4029"/>
    <w:rsid w:val="00701748"/>
    <w:rsid w:val="00747F1C"/>
    <w:rsid w:val="00784F74"/>
    <w:rsid w:val="00785FB7"/>
    <w:rsid w:val="00792C9B"/>
    <w:rsid w:val="007A540C"/>
    <w:rsid w:val="007A55CD"/>
    <w:rsid w:val="007A58A2"/>
    <w:rsid w:val="007B0F25"/>
    <w:rsid w:val="007D250A"/>
    <w:rsid w:val="007E0120"/>
    <w:rsid w:val="00807C77"/>
    <w:rsid w:val="00814AF0"/>
    <w:rsid w:val="00823FC3"/>
    <w:rsid w:val="00864EEA"/>
    <w:rsid w:val="00890FA0"/>
    <w:rsid w:val="00897727"/>
    <w:rsid w:val="008A358B"/>
    <w:rsid w:val="008D4811"/>
    <w:rsid w:val="008D5D84"/>
    <w:rsid w:val="008F27B6"/>
    <w:rsid w:val="00900CA4"/>
    <w:rsid w:val="00971375"/>
    <w:rsid w:val="0097615B"/>
    <w:rsid w:val="0097695E"/>
    <w:rsid w:val="009917AD"/>
    <w:rsid w:val="00997467"/>
    <w:rsid w:val="009B076D"/>
    <w:rsid w:val="009B0C75"/>
    <w:rsid w:val="009D0372"/>
    <w:rsid w:val="009D533B"/>
    <w:rsid w:val="009D7CFD"/>
    <w:rsid w:val="00A44BE6"/>
    <w:rsid w:val="00A656D6"/>
    <w:rsid w:val="00A66114"/>
    <w:rsid w:val="00A706A8"/>
    <w:rsid w:val="00AA53A6"/>
    <w:rsid w:val="00AE4CB1"/>
    <w:rsid w:val="00B37EA1"/>
    <w:rsid w:val="00B40FA6"/>
    <w:rsid w:val="00B705E7"/>
    <w:rsid w:val="00BB2164"/>
    <w:rsid w:val="00BD1A1C"/>
    <w:rsid w:val="00BF6490"/>
    <w:rsid w:val="00BF6EA0"/>
    <w:rsid w:val="00C1789D"/>
    <w:rsid w:val="00C610A2"/>
    <w:rsid w:val="00C6612C"/>
    <w:rsid w:val="00CD2070"/>
    <w:rsid w:val="00CE6098"/>
    <w:rsid w:val="00D1425E"/>
    <w:rsid w:val="00D312F0"/>
    <w:rsid w:val="00D315E7"/>
    <w:rsid w:val="00D7332F"/>
    <w:rsid w:val="00D961AC"/>
    <w:rsid w:val="00D97F45"/>
    <w:rsid w:val="00DA6208"/>
    <w:rsid w:val="00DD6182"/>
    <w:rsid w:val="00DF4A95"/>
    <w:rsid w:val="00E07E5E"/>
    <w:rsid w:val="00E44FBA"/>
    <w:rsid w:val="00E63CC6"/>
    <w:rsid w:val="00EA0C77"/>
    <w:rsid w:val="00EA431A"/>
    <w:rsid w:val="00ED5A63"/>
    <w:rsid w:val="00F075A7"/>
    <w:rsid w:val="00F2198E"/>
    <w:rsid w:val="00F769E0"/>
    <w:rsid w:val="00F80163"/>
    <w:rsid w:val="00F93CEC"/>
    <w:rsid w:val="00FA6B50"/>
    <w:rsid w:val="00FB634E"/>
    <w:rsid w:val="00FC0D64"/>
    <w:rsid w:val="00FF74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31CD4"/>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styleId="a3">
    <w:name w:val="annotation reference"/>
    <w:basedOn w:val="a0"/>
    <w:uiPriority w:val="99"/>
    <w:semiHidden/>
    <w:unhideWhenUsed/>
    <w:rsid w:val="00534603"/>
    <w:rPr>
      <w:sz w:val="16"/>
      <w:szCs w:val="16"/>
    </w:rPr>
  </w:style>
  <w:style w:type="paragraph" w:styleId="a4">
    <w:name w:val="annotation text"/>
    <w:basedOn w:val="a"/>
    <w:link w:val="Char"/>
    <w:uiPriority w:val="99"/>
    <w:unhideWhenUsed/>
    <w:rsid w:val="00534603"/>
    <w:pPr>
      <w:spacing w:line="240" w:lineRule="auto"/>
    </w:pPr>
    <w:rPr>
      <w:sz w:val="20"/>
      <w:szCs w:val="20"/>
    </w:rPr>
  </w:style>
  <w:style w:type="character" w:customStyle="1" w:styleId="Char">
    <w:name w:val="Κείμενο σχολίου Char"/>
    <w:basedOn w:val="a0"/>
    <w:link w:val="a4"/>
    <w:uiPriority w:val="99"/>
    <w:rsid w:val="00534603"/>
    <w:rPr>
      <w:sz w:val="20"/>
      <w:szCs w:val="20"/>
    </w:rPr>
  </w:style>
  <w:style w:type="paragraph" w:styleId="a5">
    <w:name w:val="annotation subject"/>
    <w:basedOn w:val="a4"/>
    <w:next w:val="a4"/>
    <w:link w:val="Char0"/>
    <w:uiPriority w:val="99"/>
    <w:semiHidden/>
    <w:unhideWhenUsed/>
    <w:rsid w:val="00534603"/>
    <w:rPr>
      <w:b/>
      <w:bCs/>
    </w:rPr>
  </w:style>
  <w:style w:type="character" w:customStyle="1" w:styleId="Char0">
    <w:name w:val="Θέμα σχολίου Char"/>
    <w:basedOn w:val="Char"/>
    <w:link w:val="a5"/>
    <w:uiPriority w:val="99"/>
    <w:semiHidden/>
    <w:rsid w:val="00534603"/>
    <w:rPr>
      <w:b/>
      <w:bCs/>
      <w:sz w:val="20"/>
      <w:szCs w:val="20"/>
    </w:rPr>
  </w:style>
  <w:style w:type="paragraph" w:styleId="a6">
    <w:name w:val="Balloon Text"/>
    <w:basedOn w:val="a"/>
    <w:link w:val="Char1"/>
    <w:uiPriority w:val="99"/>
    <w:semiHidden/>
    <w:unhideWhenUsed/>
    <w:rsid w:val="0053460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346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31CD4"/>
    <w:pPr>
      <w:spacing w:before="100" w:beforeAutospacing="1" w:after="100" w:afterAutospacing="1" w:line="240" w:lineRule="auto"/>
    </w:pPr>
    <w:rPr>
      <w:rFonts w:ascii="Times New Roman" w:eastAsiaTheme="minorEastAsia" w:hAnsi="Times New Roman" w:cs="Times New Roman"/>
      <w:sz w:val="24"/>
      <w:szCs w:val="24"/>
      <w:lang w:eastAsia="el-GR"/>
    </w:rPr>
  </w:style>
  <w:style w:type="character" w:styleId="a3">
    <w:name w:val="annotation reference"/>
    <w:basedOn w:val="a0"/>
    <w:uiPriority w:val="99"/>
    <w:semiHidden/>
    <w:unhideWhenUsed/>
    <w:rsid w:val="00534603"/>
    <w:rPr>
      <w:sz w:val="16"/>
      <w:szCs w:val="16"/>
    </w:rPr>
  </w:style>
  <w:style w:type="paragraph" w:styleId="a4">
    <w:name w:val="annotation text"/>
    <w:basedOn w:val="a"/>
    <w:link w:val="Char"/>
    <w:uiPriority w:val="99"/>
    <w:unhideWhenUsed/>
    <w:rsid w:val="00534603"/>
    <w:pPr>
      <w:spacing w:line="240" w:lineRule="auto"/>
    </w:pPr>
    <w:rPr>
      <w:sz w:val="20"/>
      <w:szCs w:val="20"/>
    </w:rPr>
  </w:style>
  <w:style w:type="character" w:customStyle="1" w:styleId="Char">
    <w:name w:val="Κείμενο σχολίου Char"/>
    <w:basedOn w:val="a0"/>
    <w:link w:val="a4"/>
    <w:uiPriority w:val="99"/>
    <w:rsid w:val="00534603"/>
    <w:rPr>
      <w:sz w:val="20"/>
      <w:szCs w:val="20"/>
    </w:rPr>
  </w:style>
  <w:style w:type="paragraph" w:styleId="a5">
    <w:name w:val="annotation subject"/>
    <w:basedOn w:val="a4"/>
    <w:next w:val="a4"/>
    <w:link w:val="Char0"/>
    <w:uiPriority w:val="99"/>
    <w:semiHidden/>
    <w:unhideWhenUsed/>
    <w:rsid w:val="00534603"/>
    <w:rPr>
      <w:b/>
      <w:bCs/>
    </w:rPr>
  </w:style>
  <w:style w:type="character" w:customStyle="1" w:styleId="Char0">
    <w:name w:val="Θέμα σχολίου Char"/>
    <w:basedOn w:val="Char"/>
    <w:link w:val="a5"/>
    <w:uiPriority w:val="99"/>
    <w:semiHidden/>
    <w:rsid w:val="00534603"/>
    <w:rPr>
      <w:b/>
      <w:bCs/>
      <w:sz w:val="20"/>
      <w:szCs w:val="20"/>
    </w:rPr>
  </w:style>
  <w:style w:type="paragraph" w:styleId="a6">
    <w:name w:val="Balloon Text"/>
    <w:basedOn w:val="a"/>
    <w:link w:val="Char1"/>
    <w:uiPriority w:val="99"/>
    <w:semiHidden/>
    <w:unhideWhenUsed/>
    <w:rsid w:val="0053460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346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1A9CE-4E70-467D-A7B7-28A07C62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2370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2</cp:revision>
  <cp:lastPrinted>2018-02-01T12:28:00Z</cp:lastPrinted>
  <dcterms:created xsi:type="dcterms:W3CDTF">2018-02-27T07:54:00Z</dcterms:created>
  <dcterms:modified xsi:type="dcterms:W3CDTF">2018-02-27T07:54:00Z</dcterms:modified>
</cp:coreProperties>
</file>