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4" w:rsidRDefault="001106B6" w:rsidP="008D4811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D4C39" wp14:editId="7A51D9BB">
                <wp:simplePos x="0" y="0"/>
                <wp:positionH relativeFrom="column">
                  <wp:posOffset>1789430</wp:posOffset>
                </wp:positionH>
                <wp:positionV relativeFrom="paragraph">
                  <wp:posOffset>106350</wp:posOffset>
                </wp:positionV>
                <wp:extent cx="453390" cy="379730"/>
                <wp:effectExtent l="38100" t="19050" r="41910" b="39370"/>
                <wp:wrapNone/>
                <wp:docPr id="1" name="Αστέρι 5 ακτιν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3797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στέρι 5 ακτινών 1" o:spid="_x0000_s1026" style="position:absolute;margin-left:140.9pt;margin-top:8.35pt;width:35.7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39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" path="m,145044r173181,1l226695,r53514,145045l453390,145044,313283,234685r53517,145044l226695,290086,86590,379729,140107,234685,,145044xe" fillcolor="white [3212]" strokecolor="black [1600]" strokeweight="2pt">
                <v:path arrowok="t" o:connecttype="custom" o:connectlocs="0,145044;173181,145045;226695,0;280209,145045;453390,145044;313283,234685;366800,379729;226695,290086;86590,379729;140107,234685;0,145044" o:connectangles="0,0,0,0,0,0,0,0,0,0,0"/>
              </v:shape>
            </w:pict>
          </mc:Fallback>
        </mc:AlternateContent>
      </w:r>
      <w:r w:rsidR="009D533B">
        <w:rPr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B8E66A" wp14:editId="146C23FD">
                <wp:simplePos x="0" y="0"/>
                <wp:positionH relativeFrom="column">
                  <wp:posOffset>378790</wp:posOffset>
                </wp:positionH>
                <wp:positionV relativeFrom="paragraph">
                  <wp:posOffset>78105</wp:posOffset>
                </wp:positionV>
                <wp:extent cx="5303520" cy="782320"/>
                <wp:effectExtent l="95250" t="57150" r="30480" b="17780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3520" cy="782320"/>
                          <a:chOff x="0" y="0"/>
                          <a:chExt cx="5303520" cy="91757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12141" y="548640"/>
                            <a:ext cx="4820717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4" w:rsidRPr="008D7460" w:rsidRDefault="00631CD4" w:rsidP="00631CD4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8D746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u w:val="single"/>
                                </w:rPr>
                                <w:t>Συλλόγου Αττικής &amp; Κυκλάδων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352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31CD4" w:rsidRPr="00631CD4" w:rsidRDefault="00631CD4" w:rsidP="00631CD4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F649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60"/>
                                  <w:szCs w:val="60"/>
                                </w:rPr>
                                <w:t>ΑΣΚΙ-ΑΚΕ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6" o:spid="_x0000_s1026" style="position:absolute;left:0;text-align:left;margin-left:29.85pt;margin-top:6.15pt;width:417.6pt;height:61.6pt;z-index:251661312" coordsize="53035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21;top:5486;width:48207;height:368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Ga8EA&#10;AADaAAAADwAAAGRycy9kb3ducmV2LnhtbESP0YrCMBRE3xf8h3AFXxZNFVekGkUWBR8WXKsfcGmu&#10;TWlzU5psrX+/EQQfh5k5w6y3va1FR60vHSuYThIQxLnTJRcKrpfDeAnCB2SNtWNS8CAP283gY42p&#10;dnc+U5eFQkQI+xQVmBCaVEqfG7LoJ64hjt7NtRZDlG0hdYv3CLe1nCXJQlosOS4YbOjbUF5lf1bB&#10;7XeO8666lk7uc/1ZneqfzEyVGg373QpEoD68w6/2USv4gu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BmvBAAAA2gAAAA8AAAAAAAAAAAAAAAAAmAIAAGRycy9kb3du&#10;cmV2LnhtbFBLBQYAAAAABAAEAPUAAACGAwAAAAA=&#10;" filled="f" stroked="f">
                  <v:textbox inset="0,0,0,0">
                    <w:txbxContent>
                      <w:p w:rsidR="00631CD4" w:rsidRPr="008D7460" w:rsidRDefault="00631CD4" w:rsidP="00631CD4">
                        <w:pPr>
                          <w:pStyle w:val="Web"/>
                          <w:spacing w:before="0" w:beforeAutospacing="0" w:after="200" w:afterAutospacing="0" w:line="276" w:lineRule="auto"/>
                          <w:jc w:val="center"/>
                          <w:rPr>
                            <w:sz w:val="30"/>
                            <w:szCs w:val="30"/>
                            <w:u w:val="single"/>
                          </w:rPr>
                        </w:pPr>
                        <w:r w:rsidRPr="008D7460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sz w:val="30"/>
                            <w:szCs w:val="30"/>
                            <w:u w:val="single"/>
                          </w:rPr>
                          <w:t>Συλλόγου Αττικής &amp; Κυκλάδων</w:t>
                        </w:r>
                      </w:p>
                    </w:txbxContent>
                  </v:textbox>
                </v:shape>
                <v:shape id="Text Box 3" o:spid="_x0000_s1028" type="#_x0000_t202" style="position:absolute;width:5303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g2sIA&#10;AADaAAAADwAAAGRycy9kb3ducmV2LnhtbESPQWvCQBSE7wX/w/IEb3WjlFKimxC0Qi+WVgWvj+xL&#10;djH7NmS3Gv+9Wyj0OMzMN8y6HF0nrjQE61nBYp6BIK69ttwqOB13z28gQkTW2HkmBXcKUBaTpzXm&#10;2t/4m66H2IoE4ZCjAhNjn0sZakMOw9z3xMlr/OAwJjm0Ug94S3DXyWWWvUqHltOCwZ42hurL4ccp&#10;yL7edbWwn+15Z7Gp9i9yuzGNUrPpWK1ARBrjf/iv/aEVLOH3Sr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GDawgAAANoAAAAPAAAAAAAAAAAAAAAAAJgCAABkcnMvZG93&#10;bnJldi54bWxQSwUGAAAAAAQABAD1AAAAhwMAAAAA&#10;" filled="f" stroked="f">
                  <v:shadow on="t" color="black" opacity="26214f" origin=".5" offset="-3pt,0"/>
                  <v:textbox inset="0,0,0,0">
                    <w:txbxContent>
                      <w:p w:rsidR="00631CD4" w:rsidRPr="00631CD4" w:rsidRDefault="00631CD4" w:rsidP="00631CD4">
                        <w:pPr>
                          <w:pStyle w:val="Web"/>
                          <w:spacing w:before="0" w:beforeAutospacing="0" w:after="200" w:afterAutospacing="0" w:line="27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F6490">
                          <w:rPr>
                            <w:rFonts w:ascii="Calibri" w:eastAsia="Calibri" w:hAnsi="Calibri" w:cs="Calibri"/>
                            <w:b/>
                            <w:bCs/>
                            <w:sz w:val="60"/>
                            <w:szCs w:val="60"/>
                          </w:rPr>
                          <w:t>ΑΣΚΙ-ΑΚΕ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1CD4" w:rsidRDefault="00631CD4" w:rsidP="008D4811">
      <w:pPr>
        <w:jc w:val="center"/>
        <w:rPr>
          <w:b/>
          <w:sz w:val="28"/>
          <w:szCs w:val="28"/>
        </w:rPr>
      </w:pPr>
    </w:p>
    <w:p w:rsidR="00BF6490" w:rsidRDefault="00BF6490" w:rsidP="008D4811">
      <w:pPr>
        <w:jc w:val="center"/>
        <w:rPr>
          <w:b/>
          <w:sz w:val="28"/>
          <w:szCs w:val="28"/>
        </w:rPr>
      </w:pPr>
      <w:r w:rsidRPr="00BF64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B8B42" wp14:editId="3EFA3B9E">
                <wp:simplePos x="0" y="0"/>
                <wp:positionH relativeFrom="column">
                  <wp:posOffset>-89231</wp:posOffset>
                </wp:positionH>
                <wp:positionV relativeFrom="paragraph">
                  <wp:posOffset>64364</wp:posOffset>
                </wp:positionV>
                <wp:extent cx="6422745" cy="438785"/>
                <wp:effectExtent l="0" t="0" r="16510" b="1841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745" cy="438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90" w:rsidRPr="00BF6490" w:rsidRDefault="00BF6490" w:rsidP="00BF649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649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Γιατί…  ΑΣΚΙ – ΑΚΕ </w:t>
                            </w:r>
                            <w:r w:rsidRPr="00BF649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(Αυτόνομη Κίνηση Εφοριακών)</w:t>
                            </w:r>
                          </w:p>
                          <w:p w:rsidR="00BF6490" w:rsidRDefault="00BF6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-7.05pt;margin-top:5.05pt;width:505.7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" fillcolor="#404040 [2429]">
                <v:textbox>
                  <w:txbxContent>
                    <w:p w:rsidR="00BF6490" w:rsidRPr="00BF6490" w:rsidRDefault="00BF6490" w:rsidP="00BF649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649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Γιατί…  ΑΣΚΙ – ΑΚΕ </w:t>
                      </w:r>
                      <w:r w:rsidRPr="00BF649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(Αυτόνομη Κίνηση Εφοριακών)</w:t>
                      </w:r>
                    </w:p>
                    <w:p w:rsidR="00BF6490" w:rsidRDefault="00BF6490"/>
                  </w:txbxContent>
                </v:textbox>
              </v:shape>
            </w:pict>
          </mc:Fallback>
        </mc:AlternateContent>
      </w:r>
    </w:p>
    <w:p w:rsidR="00BF6490" w:rsidRPr="00ED5A63" w:rsidRDefault="00BF6490" w:rsidP="008D4811">
      <w:pPr>
        <w:jc w:val="center"/>
        <w:rPr>
          <w:b/>
          <w:sz w:val="16"/>
          <w:szCs w:val="16"/>
        </w:rPr>
      </w:pPr>
    </w:p>
    <w:p w:rsidR="007B0F25" w:rsidRPr="00CE6098" w:rsidRDefault="007B0F25" w:rsidP="00A656D6">
      <w:pPr>
        <w:ind w:left="-284" w:right="-284" w:firstLine="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proofErr w:type="spellStart"/>
      <w:r w:rsidR="00CE6098" w:rsidRPr="00CE6098">
        <w:rPr>
          <w:rFonts w:ascii="Arial" w:eastAsia="Calibri" w:hAnsi="Arial" w:cs="Arial"/>
          <w:sz w:val="23"/>
          <w:szCs w:val="23"/>
        </w:rPr>
        <w:t>Συναδέλφισσες</w:t>
      </w:r>
      <w:proofErr w:type="spellEnd"/>
      <w:r w:rsidR="00CE6098" w:rsidRPr="00CE6098">
        <w:rPr>
          <w:rFonts w:ascii="Arial" w:eastAsia="Calibri" w:hAnsi="Arial" w:cs="Arial"/>
          <w:sz w:val="23"/>
          <w:szCs w:val="23"/>
        </w:rPr>
        <w:t xml:space="preserve"> και Συνάδελφοι</w:t>
      </w:r>
      <w:r w:rsidRPr="00CE6098">
        <w:rPr>
          <w:rFonts w:ascii="Arial" w:hAnsi="Arial" w:cs="Arial"/>
          <w:sz w:val="23"/>
          <w:szCs w:val="23"/>
        </w:rPr>
        <w:t>,</w:t>
      </w:r>
    </w:p>
    <w:p w:rsidR="008D4811" w:rsidRPr="00F2198E" w:rsidRDefault="006A45CD" w:rsidP="0009605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>Στα</w:t>
      </w:r>
      <w:r w:rsidR="008D4811" w:rsidRPr="00F2198E">
        <w:rPr>
          <w:rFonts w:ascii="Arial" w:hAnsi="Arial" w:cs="Arial"/>
          <w:sz w:val="23"/>
          <w:szCs w:val="23"/>
        </w:rPr>
        <w:t xml:space="preserve"> χρόνια των μνημονίων, εκτός όλων των άλλων, ήρθαν στην επιφάνεια τα μεγάλα προβλήματα και οι παθογένειες </w:t>
      </w:r>
      <w:r w:rsidR="0027031F" w:rsidRPr="00F2198E">
        <w:rPr>
          <w:rFonts w:ascii="Arial" w:hAnsi="Arial" w:cs="Arial"/>
          <w:sz w:val="23"/>
          <w:szCs w:val="23"/>
        </w:rPr>
        <w:t>τ</w:t>
      </w:r>
      <w:r w:rsidR="008D4811" w:rsidRPr="00F2198E">
        <w:rPr>
          <w:rFonts w:ascii="Arial" w:hAnsi="Arial" w:cs="Arial"/>
          <w:sz w:val="23"/>
          <w:szCs w:val="23"/>
        </w:rPr>
        <w:t>ου Συνδικαλιστικού Κινήματος. Η αδυναμία του να οργανώσει στοιχειωδ</w:t>
      </w:r>
      <w:r w:rsidR="00BB2164" w:rsidRPr="00F2198E">
        <w:rPr>
          <w:rFonts w:ascii="Arial" w:hAnsi="Arial" w:cs="Arial"/>
          <w:sz w:val="23"/>
          <w:szCs w:val="23"/>
        </w:rPr>
        <w:t>ώ</w:t>
      </w:r>
      <w:r w:rsidR="008D4811" w:rsidRPr="00F2198E">
        <w:rPr>
          <w:rFonts w:ascii="Arial" w:hAnsi="Arial" w:cs="Arial"/>
          <w:sz w:val="23"/>
          <w:szCs w:val="23"/>
        </w:rPr>
        <w:t>ς την αντίσταση απέναντι στα μνημόνια</w:t>
      </w:r>
      <w:r w:rsidR="00BB2164" w:rsidRPr="00F2198E">
        <w:rPr>
          <w:rFonts w:ascii="Arial" w:hAnsi="Arial" w:cs="Arial"/>
          <w:sz w:val="23"/>
          <w:szCs w:val="23"/>
        </w:rPr>
        <w:t xml:space="preserve"> και τις νεοφιλελεύθερες - αντεργατικές πολιτικές</w:t>
      </w:r>
      <w:r w:rsidR="008D4811" w:rsidRPr="00F2198E">
        <w:rPr>
          <w:rFonts w:ascii="Arial" w:hAnsi="Arial" w:cs="Arial"/>
          <w:sz w:val="23"/>
          <w:szCs w:val="23"/>
        </w:rPr>
        <w:t xml:space="preserve">, αλλά </w:t>
      </w:r>
      <w:r w:rsidR="0027031F" w:rsidRPr="00F2198E">
        <w:rPr>
          <w:rFonts w:ascii="Arial" w:hAnsi="Arial" w:cs="Arial"/>
          <w:sz w:val="23"/>
          <w:szCs w:val="23"/>
        </w:rPr>
        <w:t xml:space="preserve">κυρίως </w:t>
      </w:r>
      <w:r w:rsidR="008D4811" w:rsidRPr="00F2198E">
        <w:rPr>
          <w:rFonts w:ascii="Arial" w:hAnsi="Arial" w:cs="Arial"/>
          <w:b/>
          <w:sz w:val="23"/>
          <w:szCs w:val="23"/>
        </w:rPr>
        <w:t>η βαθειά απαξίωσή του στα μάτια των εργαζομένων</w:t>
      </w:r>
      <w:r w:rsidR="008D4811" w:rsidRPr="00F2198E">
        <w:rPr>
          <w:rFonts w:ascii="Arial" w:hAnsi="Arial" w:cs="Arial"/>
          <w:sz w:val="23"/>
          <w:szCs w:val="23"/>
        </w:rPr>
        <w:t xml:space="preserve">. </w:t>
      </w:r>
    </w:p>
    <w:p w:rsidR="008D4811" w:rsidRPr="00F2198E" w:rsidRDefault="008D4811" w:rsidP="0009605F">
      <w:pPr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>Στη συνείδηση της μεγάλης πλειοψηφίας</w:t>
      </w:r>
      <w:r w:rsidR="00207931" w:rsidRPr="00F2198E">
        <w:rPr>
          <w:rFonts w:ascii="Arial" w:hAnsi="Arial" w:cs="Arial"/>
          <w:sz w:val="23"/>
          <w:szCs w:val="23"/>
        </w:rPr>
        <w:t>,</w:t>
      </w:r>
      <w:r w:rsidRPr="00F2198E">
        <w:rPr>
          <w:rFonts w:ascii="Arial" w:hAnsi="Arial" w:cs="Arial"/>
          <w:sz w:val="23"/>
          <w:szCs w:val="23"/>
        </w:rPr>
        <w:t xml:space="preserve"> το </w:t>
      </w:r>
      <w:r w:rsidRPr="00F2198E">
        <w:rPr>
          <w:rFonts w:ascii="Arial" w:hAnsi="Arial" w:cs="Arial"/>
          <w:b/>
          <w:sz w:val="23"/>
          <w:szCs w:val="23"/>
        </w:rPr>
        <w:t>Συνδικαλιστικό Κίνημα</w:t>
      </w:r>
      <w:r w:rsidRPr="00F2198E">
        <w:rPr>
          <w:rFonts w:ascii="Arial" w:hAnsi="Arial" w:cs="Arial"/>
          <w:sz w:val="23"/>
          <w:szCs w:val="23"/>
        </w:rPr>
        <w:t xml:space="preserve"> και ο τρόπος μ</w:t>
      </w:r>
      <w:r w:rsidR="00D97F45" w:rsidRPr="00F2198E">
        <w:rPr>
          <w:rFonts w:ascii="Arial" w:hAnsi="Arial" w:cs="Arial"/>
          <w:sz w:val="23"/>
          <w:szCs w:val="23"/>
        </w:rPr>
        <w:t>ε</w:t>
      </w:r>
      <w:r w:rsidRPr="00F2198E">
        <w:rPr>
          <w:rFonts w:ascii="Arial" w:hAnsi="Arial" w:cs="Arial"/>
          <w:sz w:val="23"/>
          <w:szCs w:val="23"/>
        </w:rPr>
        <w:t xml:space="preserve"> τον οποίο</w:t>
      </w:r>
      <w:r w:rsidR="00D97F45" w:rsidRPr="00F2198E">
        <w:rPr>
          <w:rFonts w:ascii="Arial" w:hAnsi="Arial" w:cs="Arial"/>
          <w:sz w:val="23"/>
          <w:szCs w:val="23"/>
        </w:rPr>
        <w:t xml:space="preserve"> αυτό</w:t>
      </w:r>
      <w:r w:rsidRPr="00F2198E">
        <w:rPr>
          <w:rFonts w:ascii="Arial" w:hAnsi="Arial" w:cs="Arial"/>
          <w:sz w:val="23"/>
          <w:szCs w:val="23"/>
        </w:rPr>
        <w:t xml:space="preserve"> λειτουργεί, </w:t>
      </w:r>
      <w:r w:rsidRPr="00F2198E">
        <w:rPr>
          <w:rFonts w:ascii="Arial" w:hAnsi="Arial" w:cs="Arial"/>
          <w:b/>
          <w:sz w:val="23"/>
          <w:szCs w:val="23"/>
        </w:rPr>
        <w:t>αποτελεί μέρος του προβλήματος</w:t>
      </w:r>
      <w:r w:rsidR="0027031F" w:rsidRPr="00F2198E">
        <w:rPr>
          <w:rFonts w:ascii="Arial" w:hAnsi="Arial" w:cs="Arial"/>
          <w:sz w:val="23"/>
          <w:szCs w:val="23"/>
        </w:rPr>
        <w:t xml:space="preserve"> και δυστυχώς ο κλάδο</w:t>
      </w:r>
      <w:r w:rsidR="00207931" w:rsidRPr="00F2198E">
        <w:rPr>
          <w:rFonts w:ascii="Arial" w:hAnsi="Arial" w:cs="Arial"/>
          <w:sz w:val="23"/>
          <w:szCs w:val="23"/>
        </w:rPr>
        <w:t>ς</w:t>
      </w:r>
      <w:r w:rsidR="0027031F" w:rsidRPr="00F2198E">
        <w:rPr>
          <w:rFonts w:ascii="Arial" w:hAnsi="Arial" w:cs="Arial"/>
          <w:sz w:val="23"/>
          <w:szCs w:val="23"/>
        </w:rPr>
        <w:t xml:space="preserve"> μας δεν εξαιρείτ</w:t>
      </w:r>
      <w:r w:rsidR="00BB2164" w:rsidRPr="00F2198E">
        <w:rPr>
          <w:rFonts w:ascii="Arial" w:hAnsi="Arial" w:cs="Arial"/>
          <w:sz w:val="23"/>
          <w:szCs w:val="23"/>
        </w:rPr>
        <w:t xml:space="preserve">αι </w:t>
      </w:r>
      <w:r w:rsidR="0027031F" w:rsidRPr="00F2198E">
        <w:rPr>
          <w:rFonts w:ascii="Arial" w:hAnsi="Arial" w:cs="Arial"/>
          <w:sz w:val="23"/>
          <w:szCs w:val="23"/>
        </w:rPr>
        <w:t>από αυτή την κατάσταση</w:t>
      </w:r>
      <w:r w:rsidRPr="00F2198E">
        <w:rPr>
          <w:rFonts w:ascii="Arial" w:hAnsi="Arial" w:cs="Arial"/>
          <w:sz w:val="23"/>
          <w:szCs w:val="23"/>
        </w:rPr>
        <w:t xml:space="preserve">. </w:t>
      </w:r>
      <w:r w:rsidR="009D0372" w:rsidRPr="00F2198E">
        <w:rPr>
          <w:rFonts w:ascii="Arial" w:hAnsi="Arial" w:cs="Arial"/>
          <w:sz w:val="23"/>
          <w:szCs w:val="23"/>
        </w:rPr>
        <w:t xml:space="preserve">Ταγμένο </w:t>
      </w:r>
      <w:r w:rsidR="000400DA" w:rsidRPr="00F2198E">
        <w:rPr>
          <w:rFonts w:ascii="Arial" w:hAnsi="Arial" w:cs="Arial"/>
          <w:sz w:val="23"/>
          <w:szCs w:val="23"/>
        </w:rPr>
        <w:t xml:space="preserve">επί σειρά ετών </w:t>
      </w:r>
      <w:r w:rsidR="009D0372" w:rsidRPr="00F2198E">
        <w:rPr>
          <w:rFonts w:ascii="Arial" w:hAnsi="Arial" w:cs="Arial"/>
          <w:sz w:val="23"/>
          <w:szCs w:val="23"/>
        </w:rPr>
        <w:t xml:space="preserve">στη λογική της </w:t>
      </w:r>
      <w:r w:rsidR="009D0372" w:rsidRPr="00F2198E">
        <w:rPr>
          <w:rFonts w:ascii="Arial" w:hAnsi="Arial" w:cs="Arial"/>
          <w:b/>
          <w:sz w:val="23"/>
          <w:szCs w:val="23"/>
        </w:rPr>
        <w:t>συνδιαχείρισης</w:t>
      </w:r>
      <w:r w:rsidR="009D0372" w:rsidRPr="00F2198E">
        <w:rPr>
          <w:rFonts w:ascii="Arial" w:hAnsi="Arial" w:cs="Arial"/>
          <w:sz w:val="23"/>
          <w:szCs w:val="23"/>
        </w:rPr>
        <w:t xml:space="preserve">, </w:t>
      </w:r>
      <w:r w:rsidR="009D0372" w:rsidRPr="00F2198E">
        <w:rPr>
          <w:rFonts w:ascii="Arial" w:hAnsi="Arial" w:cs="Arial"/>
          <w:b/>
          <w:sz w:val="23"/>
          <w:szCs w:val="23"/>
        </w:rPr>
        <w:t>εξαρτώμενο ή και ελεγχόμενο απ’ την εκάστοτε ηγεσία</w:t>
      </w:r>
      <w:r w:rsidR="009D0372" w:rsidRPr="00F2198E">
        <w:rPr>
          <w:rFonts w:ascii="Arial" w:hAnsi="Arial" w:cs="Arial"/>
          <w:sz w:val="23"/>
          <w:szCs w:val="23"/>
        </w:rPr>
        <w:t xml:space="preserve">, ανέδειξε ως </w:t>
      </w:r>
      <w:r w:rsidR="00E07E5E" w:rsidRPr="00F2198E">
        <w:rPr>
          <w:rFonts w:ascii="Arial" w:hAnsi="Arial" w:cs="Arial"/>
          <w:sz w:val="23"/>
          <w:szCs w:val="23"/>
        </w:rPr>
        <w:t>προτεραιότητα</w:t>
      </w:r>
      <w:r w:rsidR="0027031F" w:rsidRPr="00F2198E">
        <w:rPr>
          <w:rFonts w:ascii="Arial" w:hAnsi="Arial" w:cs="Arial"/>
          <w:sz w:val="23"/>
          <w:szCs w:val="23"/>
        </w:rPr>
        <w:t xml:space="preserve"> </w:t>
      </w:r>
      <w:r w:rsidR="009D0372" w:rsidRPr="00F2198E">
        <w:rPr>
          <w:rFonts w:ascii="Arial" w:hAnsi="Arial" w:cs="Arial"/>
          <w:sz w:val="23"/>
          <w:szCs w:val="23"/>
        </w:rPr>
        <w:t xml:space="preserve">τη δική του συντήρηση και όχι τη σύγκρουση και τον αγώνα κατά των </w:t>
      </w:r>
      <w:r w:rsidR="00D97F45" w:rsidRPr="00F2198E">
        <w:rPr>
          <w:rFonts w:ascii="Arial" w:hAnsi="Arial" w:cs="Arial"/>
          <w:sz w:val="23"/>
          <w:szCs w:val="23"/>
        </w:rPr>
        <w:t>όσων δρομολογούνται στις υπηρεσίες μας</w:t>
      </w:r>
      <w:r w:rsidR="009D0372" w:rsidRPr="00F2198E">
        <w:rPr>
          <w:rFonts w:ascii="Arial" w:hAnsi="Arial" w:cs="Arial"/>
          <w:sz w:val="23"/>
          <w:szCs w:val="23"/>
        </w:rPr>
        <w:t xml:space="preserve">. </w:t>
      </w:r>
      <w:r w:rsidR="009D0372" w:rsidRPr="00F2198E">
        <w:rPr>
          <w:rFonts w:ascii="Arial" w:hAnsi="Arial" w:cs="Arial"/>
          <w:b/>
          <w:sz w:val="23"/>
          <w:szCs w:val="23"/>
        </w:rPr>
        <w:t>Μεγάλες α</w:t>
      </w:r>
      <w:r w:rsidR="004F5174" w:rsidRPr="00F2198E">
        <w:rPr>
          <w:rFonts w:ascii="Arial" w:hAnsi="Arial" w:cs="Arial"/>
          <w:b/>
          <w:sz w:val="23"/>
          <w:szCs w:val="23"/>
        </w:rPr>
        <w:t xml:space="preserve">νατροπές </w:t>
      </w:r>
      <w:r w:rsidR="009D0372" w:rsidRPr="00F2198E">
        <w:rPr>
          <w:rFonts w:ascii="Arial" w:hAnsi="Arial" w:cs="Arial"/>
          <w:b/>
          <w:sz w:val="23"/>
          <w:szCs w:val="23"/>
        </w:rPr>
        <w:t>στον κλ</w:t>
      </w:r>
      <w:r w:rsidR="0027031F" w:rsidRPr="00F2198E">
        <w:rPr>
          <w:rFonts w:ascii="Arial" w:hAnsi="Arial" w:cs="Arial"/>
          <w:b/>
          <w:sz w:val="23"/>
          <w:szCs w:val="23"/>
        </w:rPr>
        <w:t>άδο μας</w:t>
      </w:r>
      <w:r w:rsidR="0027031F" w:rsidRPr="00F2198E">
        <w:rPr>
          <w:rFonts w:ascii="Arial" w:hAnsi="Arial" w:cs="Arial"/>
          <w:sz w:val="23"/>
          <w:szCs w:val="23"/>
        </w:rPr>
        <w:t xml:space="preserve">, όπως το </w:t>
      </w:r>
      <w:r w:rsidR="0027031F" w:rsidRPr="00F2198E">
        <w:rPr>
          <w:rFonts w:ascii="Arial" w:hAnsi="Arial" w:cs="Arial"/>
          <w:b/>
          <w:sz w:val="23"/>
          <w:szCs w:val="23"/>
        </w:rPr>
        <w:t>κλείσιμο των Δ</w:t>
      </w:r>
      <w:r w:rsidR="009D0372" w:rsidRPr="00F2198E">
        <w:rPr>
          <w:rFonts w:ascii="Arial" w:hAnsi="Arial" w:cs="Arial"/>
          <w:b/>
          <w:sz w:val="23"/>
          <w:szCs w:val="23"/>
        </w:rPr>
        <w:t>Ο</w:t>
      </w:r>
      <w:r w:rsidR="0027031F" w:rsidRPr="00F2198E">
        <w:rPr>
          <w:rFonts w:ascii="Arial" w:hAnsi="Arial" w:cs="Arial"/>
          <w:b/>
          <w:sz w:val="23"/>
          <w:szCs w:val="23"/>
          <w:lang w:val="en-US"/>
        </w:rPr>
        <w:t>Y</w:t>
      </w:r>
      <w:r w:rsidR="009D0372" w:rsidRPr="00F2198E">
        <w:rPr>
          <w:rFonts w:ascii="Arial" w:hAnsi="Arial" w:cs="Arial"/>
          <w:sz w:val="23"/>
          <w:szCs w:val="23"/>
        </w:rPr>
        <w:t xml:space="preserve">, η σύσταση της </w:t>
      </w:r>
      <w:r w:rsidR="009D0372" w:rsidRPr="00F2198E">
        <w:rPr>
          <w:rFonts w:ascii="Arial" w:hAnsi="Arial" w:cs="Arial"/>
          <w:b/>
          <w:sz w:val="23"/>
          <w:szCs w:val="23"/>
        </w:rPr>
        <w:t>ΓΓΔΕ</w:t>
      </w:r>
      <w:r w:rsidR="009D0372" w:rsidRPr="00F2198E">
        <w:rPr>
          <w:rFonts w:ascii="Arial" w:hAnsi="Arial" w:cs="Arial"/>
          <w:sz w:val="23"/>
          <w:szCs w:val="23"/>
        </w:rPr>
        <w:t xml:space="preserve"> και </w:t>
      </w:r>
      <w:r w:rsidR="00D97F45" w:rsidRPr="00F2198E">
        <w:rPr>
          <w:rFonts w:ascii="Arial" w:hAnsi="Arial" w:cs="Arial"/>
          <w:sz w:val="23"/>
          <w:szCs w:val="23"/>
        </w:rPr>
        <w:t xml:space="preserve">μετέπειτα </w:t>
      </w:r>
      <w:r w:rsidR="009D0372" w:rsidRPr="00F2198E">
        <w:rPr>
          <w:rFonts w:ascii="Arial" w:hAnsi="Arial" w:cs="Arial"/>
          <w:sz w:val="23"/>
          <w:szCs w:val="23"/>
        </w:rPr>
        <w:t xml:space="preserve">της </w:t>
      </w:r>
      <w:r w:rsidR="009D0372" w:rsidRPr="00F2198E">
        <w:rPr>
          <w:rFonts w:ascii="Arial" w:hAnsi="Arial" w:cs="Arial"/>
          <w:b/>
          <w:sz w:val="23"/>
          <w:szCs w:val="23"/>
        </w:rPr>
        <w:t>ΑΑΔΕ</w:t>
      </w:r>
      <w:r w:rsidR="00890FA0" w:rsidRPr="00F2198E">
        <w:rPr>
          <w:rFonts w:ascii="Arial" w:hAnsi="Arial" w:cs="Arial"/>
          <w:sz w:val="23"/>
          <w:szCs w:val="23"/>
        </w:rPr>
        <w:t>, οι απ</w:t>
      </w:r>
      <w:r w:rsidR="00BB2164" w:rsidRPr="00F2198E">
        <w:rPr>
          <w:rFonts w:ascii="Arial" w:hAnsi="Arial" w:cs="Arial"/>
          <w:sz w:val="23"/>
          <w:szCs w:val="23"/>
        </w:rPr>
        <w:t>ο</w:t>
      </w:r>
      <w:r w:rsidR="009D0372" w:rsidRPr="00F2198E">
        <w:rPr>
          <w:rFonts w:ascii="Arial" w:hAnsi="Arial" w:cs="Arial"/>
          <w:sz w:val="23"/>
          <w:szCs w:val="23"/>
        </w:rPr>
        <w:t xml:space="preserve">λύσεις και οι </w:t>
      </w:r>
      <w:r w:rsidR="009D0372" w:rsidRPr="00F2198E">
        <w:rPr>
          <w:rFonts w:ascii="Arial" w:hAnsi="Arial" w:cs="Arial"/>
          <w:b/>
          <w:sz w:val="23"/>
          <w:szCs w:val="23"/>
        </w:rPr>
        <w:t>διαθεσιμότητες</w:t>
      </w:r>
      <w:r w:rsidR="009D0372" w:rsidRPr="00F2198E">
        <w:rPr>
          <w:rFonts w:ascii="Arial" w:hAnsi="Arial" w:cs="Arial"/>
          <w:sz w:val="23"/>
          <w:szCs w:val="23"/>
        </w:rPr>
        <w:t xml:space="preserve"> εργαζομένων, οι </w:t>
      </w:r>
      <w:r w:rsidR="009D0372" w:rsidRPr="00F2198E">
        <w:rPr>
          <w:rFonts w:ascii="Arial" w:hAnsi="Arial" w:cs="Arial"/>
          <w:b/>
          <w:sz w:val="23"/>
          <w:szCs w:val="23"/>
        </w:rPr>
        <w:t>ιδιωτικοποιήσεις αντικειμένων</w:t>
      </w:r>
      <w:r w:rsidR="009D0372" w:rsidRPr="00F2198E">
        <w:rPr>
          <w:rFonts w:ascii="Arial" w:hAnsi="Arial" w:cs="Arial"/>
          <w:sz w:val="23"/>
          <w:szCs w:val="23"/>
        </w:rPr>
        <w:t xml:space="preserve">,  </w:t>
      </w:r>
      <w:r w:rsidR="00FA6B50" w:rsidRPr="00F2198E">
        <w:rPr>
          <w:rFonts w:ascii="Arial" w:hAnsi="Arial" w:cs="Arial"/>
          <w:sz w:val="23"/>
          <w:szCs w:val="23"/>
        </w:rPr>
        <w:t xml:space="preserve">η ‘’αξιολόγηση’’ και τα </w:t>
      </w:r>
      <w:r w:rsidR="00FA6B50" w:rsidRPr="00F2198E">
        <w:rPr>
          <w:rFonts w:ascii="Arial" w:hAnsi="Arial" w:cs="Arial"/>
          <w:b/>
          <w:sz w:val="23"/>
          <w:szCs w:val="23"/>
        </w:rPr>
        <w:t>περιγράμματα</w:t>
      </w:r>
      <w:r w:rsidR="00FA6B50" w:rsidRPr="00F2198E">
        <w:rPr>
          <w:rFonts w:ascii="Arial" w:hAnsi="Arial" w:cs="Arial"/>
          <w:sz w:val="23"/>
          <w:szCs w:val="23"/>
        </w:rPr>
        <w:t xml:space="preserve">, η </w:t>
      </w:r>
      <w:r w:rsidR="00FA6B50" w:rsidRPr="00F2198E">
        <w:rPr>
          <w:rFonts w:ascii="Arial" w:hAnsi="Arial" w:cs="Arial"/>
          <w:b/>
          <w:sz w:val="23"/>
          <w:szCs w:val="23"/>
        </w:rPr>
        <w:t>μισθολογική διαφοροποίηση</w:t>
      </w:r>
      <w:r w:rsidR="00FA6B50" w:rsidRPr="00F2198E">
        <w:rPr>
          <w:rFonts w:ascii="Arial" w:hAnsi="Arial" w:cs="Arial"/>
          <w:sz w:val="23"/>
          <w:szCs w:val="23"/>
        </w:rPr>
        <w:t xml:space="preserve"> κλπ, </w:t>
      </w:r>
      <w:r w:rsidR="009D0372" w:rsidRPr="00F2198E">
        <w:rPr>
          <w:rFonts w:ascii="Arial" w:hAnsi="Arial" w:cs="Arial"/>
          <w:b/>
          <w:sz w:val="23"/>
          <w:szCs w:val="23"/>
        </w:rPr>
        <w:t xml:space="preserve">έγιναν με την ανοχή </w:t>
      </w:r>
      <w:r w:rsidR="00FA6B50" w:rsidRPr="00F2198E">
        <w:rPr>
          <w:rFonts w:ascii="Arial" w:hAnsi="Arial" w:cs="Arial"/>
          <w:b/>
          <w:sz w:val="23"/>
          <w:szCs w:val="23"/>
        </w:rPr>
        <w:t xml:space="preserve">ή και </w:t>
      </w:r>
      <w:r w:rsidR="009D0372" w:rsidRPr="00F2198E">
        <w:rPr>
          <w:rFonts w:ascii="Arial" w:hAnsi="Arial" w:cs="Arial"/>
          <w:b/>
          <w:sz w:val="23"/>
          <w:szCs w:val="23"/>
        </w:rPr>
        <w:t xml:space="preserve">την ανοικτή στήριξη </w:t>
      </w:r>
      <w:r w:rsidR="004F5174" w:rsidRPr="00F2198E">
        <w:rPr>
          <w:rFonts w:ascii="Arial" w:hAnsi="Arial" w:cs="Arial"/>
          <w:b/>
          <w:sz w:val="23"/>
          <w:szCs w:val="23"/>
        </w:rPr>
        <w:t xml:space="preserve">πλειοψηφικών τμημάτων </w:t>
      </w:r>
      <w:r w:rsidR="009D0372" w:rsidRPr="00F2198E">
        <w:rPr>
          <w:rFonts w:ascii="Arial" w:hAnsi="Arial" w:cs="Arial"/>
          <w:b/>
          <w:sz w:val="23"/>
          <w:szCs w:val="23"/>
        </w:rPr>
        <w:t xml:space="preserve">των εκάστοτε συνδικαλιστικών ηγεσιών. </w:t>
      </w:r>
    </w:p>
    <w:p w:rsidR="009D0372" w:rsidRPr="00F2198E" w:rsidRDefault="009D0372" w:rsidP="0009605F">
      <w:pPr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 xml:space="preserve">Απέναντι σε αυτό το μοντέλο του κομματικού – κυβερνητικού συνδικαλισμού, </w:t>
      </w:r>
      <w:r w:rsidRPr="00F2198E">
        <w:rPr>
          <w:rFonts w:ascii="Arial" w:hAnsi="Arial" w:cs="Arial"/>
          <w:b/>
          <w:sz w:val="23"/>
          <w:szCs w:val="23"/>
        </w:rPr>
        <w:t>υπήρξαν δυνάμεις που αντιστάθηκαν</w:t>
      </w:r>
      <w:r w:rsidRPr="00F2198E">
        <w:rPr>
          <w:rFonts w:ascii="Arial" w:hAnsi="Arial" w:cs="Arial"/>
          <w:sz w:val="23"/>
          <w:szCs w:val="23"/>
        </w:rPr>
        <w:t xml:space="preserve">. Δυνάμεις που συγκρούστηκαν με το συνδικαλιστικό κατεστημένο και κατάφεραν σε αυτό σημαντικά πλήγματα. </w:t>
      </w:r>
      <w:r w:rsidR="00102525" w:rsidRPr="00F2198E">
        <w:rPr>
          <w:rFonts w:ascii="Arial" w:hAnsi="Arial" w:cs="Arial"/>
          <w:sz w:val="23"/>
          <w:szCs w:val="23"/>
        </w:rPr>
        <w:t>Η ΑΣΚΙ τα προηγούμενα χρόνια, μέσω τη</w:t>
      </w:r>
      <w:r w:rsidR="004E2703" w:rsidRPr="00F2198E">
        <w:rPr>
          <w:rFonts w:ascii="Arial" w:hAnsi="Arial" w:cs="Arial"/>
          <w:sz w:val="23"/>
          <w:szCs w:val="23"/>
        </w:rPr>
        <w:t>ς</w:t>
      </w:r>
      <w:r w:rsidR="00102525" w:rsidRPr="00F2198E">
        <w:rPr>
          <w:rFonts w:ascii="Arial" w:hAnsi="Arial" w:cs="Arial"/>
          <w:sz w:val="23"/>
          <w:szCs w:val="23"/>
        </w:rPr>
        <w:t xml:space="preserve"> συνέπειας, της </w:t>
      </w:r>
      <w:r w:rsidR="004E2703" w:rsidRPr="00F2198E">
        <w:rPr>
          <w:rFonts w:ascii="Arial" w:hAnsi="Arial" w:cs="Arial"/>
          <w:sz w:val="23"/>
          <w:szCs w:val="23"/>
        </w:rPr>
        <w:t>αγωνιστι</w:t>
      </w:r>
      <w:r w:rsidR="00102525" w:rsidRPr="00F2198E">
        <w:rPr>
          <w:rFonts w:ascii="Arial" w:hAnsi="Arial" w:cs="Arial"/>
          <w:sz w:val="23"/>
          <w:szCs w:val="23"/>
        </w:rPr>
        <w:t>κότητας και της συμμετοχής της σε ό</w:t>
      </w:r>
      <w:r w:rsidR="004E2703" w:rsidRPr="00F2198E">
        <w:rPr>
          <w:rFonts w:ascii="Arial" w:hAnsi="Arial" w:cs="Arial"/>
          <w:sz w:val="23"/>
          <w:szCs w:val="23"/>
        </w:rPr>
        <w:t>λ</w:t>
      </w:r>
      <w:r w:rsidR="00102525" w:rsidRPr="00F2198E">
        <w:rPr>
          <w:rFonts w:ascii="Arial" w:hAnsi="Arial" w:cs="Arial"/>
          <w:sz w:val="23"/>
          <w:szCs w:val="23"/>
        </w:rPr>
        <w:t>ες τις κινητοποιήσεις, συσπείρωσε μεγάλα τμήματα του κλάδου</w:t>
      </w:r>
      <w:r w:rsidR="004E2703" w:rsidRPr="00F2198E">
        <w:rPr>
          <w:rFonts w:ascii="Arial" w:hAnsi="Arial" w:cs="Arial"/>
          <w:sz w:val="23"/>
          <w:szCs w:val="23"/>
        </w:rPr>
        <w:t xml:space="preserve">. </w:t>
      </w:r>
      <w:r w:rsidR="004E2703" w:rsidRPr="00F2198E">
        <w:rPr>
          <w:rFonts w:ascii="Arial" w:hAnsi="Arial" w:cs="Arial"/>
          <w:b/>
          <w:sz w:val="23"/>
          <w:szCs w:val="23"/>
        </w:rPr>
        <w:t>Σ</w:t>
      </w:r>
      <w:r w:rsidR="0027031F" w:rsidRPr="00F2198E">
        <w:rPr>
          <w:rFonts w:ascii="Arial" w:hAnsi="Arial" w:cs="Arial"/>
          <w:b/>
          <w:sz w:val="23"/>
          <w:szCs w:val="23"/>
        </w:rPr>
        <w:t>υσπείρωσε σ</w:t>
      </w:r>
      <w:r w:rsidR="004E2703" w:rsidRPr="00F2198E">
        <w:rPr>
          <w:rFonts w:ascii="Arial" w:hAnsi="Arial" w:cs="Arial"/>
          <w:b/>
          <w:sz w:val="23"/>
          <w:szCs w:val="23"/>
        </w:rPr>
        <w:t xml:space="preserve">υναδέλφους </w:t>
      </w:r>
      <w:r w:rsidR="00102525" w:rsidRPr="00F2198E">
        <w:rPr>
          <w:rFonts w:ascii="Arial" w:hAnsi="Arial" w:cs="Arial"/>
          <w:b/>
          <w:sz w:val="23"/>
          <w:szCs w:val="23"/>
        </w:rPr>
        <w:t>που αντιλαμβάνονταν την ανάγκη για ανατροπή τ</w:t>
      </w:r>
      <w:r w:rsidR="004E2703" w:rsidRPr="00F2198E">
        <w:rPr>
          <w:rFonts w:ascii="Arial" w:hAnsi="Arial" w:cs="Arial"/>
          <w:b/>
          <w:sz w:val="23"/>
          <w:szCs w:val="23"/>
        </w:rPr>
        <w:t xml:space="preserve">ου συνδικαλιστικού κατεστημένου και σύγκρουσης </w:t>
      </w:r>
      <w:r w:rsidR="00102525" w:rsidRPr="00F2198E">
        <w:rPr>
          <w:rFonts w:ascii="Arial" w:hAnsi="Arial" w:cs="Arial"/>
          <w:b/>
          <w:sz w:val="23"/>
          <w:szCs w:val="23"/>
        </w:rPr>
        <w:t xml:space="preserve"> </w:t>
      </w:r>
      <w:r w:rsidR="004E2703" w:rsidRPr="00F2198E">
        <w:rPr>
          <w:rFonts w:ascii="Arial" w:hAnsi="Arial" w:cs="Arial"/>
          <w:b/>
          <w:sz w:val="23"/>
          <w:szCs w:val="23"/>
        </w:rPr>
        <w:t xml:space="preserve">με τις ασκούμενες μνημονιακές πολιτικές. </w:t>
      </w:r>
    </w:p>
    <w:p w:rsidR="0027031F" w:rsidRPr="00F2198E" w:rsidRDefault="004E2703" w:rsidP="0009605F">
      <w:pPr>
        <w:pStyle w:val="a4"/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 xml:space="preserve">Η ΑΣΚΙ κατοχυρώθηκε στη συνείδηση των συναδέλφων ως </w:t>
      </w:r>
      <w:r w:rsidRPr="00F2198E">
        <w:rPr>
          <w:rFonts w:ascii="Arial" w:hAnsi="Arial" w:cs="Arial"/>
          <w:b/>
          <w:sz w:val="23"/>
          <w:szCs w:val="23"/>
        </w:rPr>
        <w:t>μια πραγματικά αυτόνομη συνδικαλιστική δύναμη</w:t>
      </w:r>
      <w:r w:rsidRPr="00F2198E">
        <w:rPr>
          <w:rFonts w:ascii="Arial" w:hAnsi="Arial" w:cs="Arial"/>
          <w:sz w:val="23"/>
          <w:szCs w:val="23"/>
        </w:rPr>
        <w:t xml:space="preserve">, </w:t>
      </w:r>
      <w:r w:rsidR="00807C77" w:rsidRPr="00F2198E">
        <w:rPr>
          <w:rFonts w:ascii="Arial" w:hAnsi="Arial" w:cs="Arial"/>
          <w:b/>
          <w:sz w:val="23"/>
          <w:szCs w:val="23"/>
        </w:rPr>
        <w:t>που συγκρού</w:t>
      </w:r>
      <w:r w:rsidR="00FA6B50" w:rsidRPr="00F2198E">
        <w:rPr>
          <w:rFonts w:ascii="Arial" w:hAnsi="Arial" w:cs="Arial"/>
          <w:b/>
          <w:sz w:val="23"/>
          <w:szCs w:val="23"/>
        </w:rPr>
        <w:t>ονταν</w:t>
      </w:r>
      <w:r w:rsidR="00FA6B50" w:rsidRPr="00F2198E">
        <w:rPr>
          <w:rFonts w:ascii="Arial" w:hAnsi="Arial" w:cs="Arial"/>
          <w:sz w:val="23"/>
          <w:szCs w:val="23"/>
        </w:rPr>
        <w:t xml:space="preserve"> </w:t>
      </w:r>
      <w:r w:rsidR="00807C77" w:rsidRPr="00F2198E">
        <w:rPr>
          <w:rFonts w:ascii="Arial" w:hAnsi="Arial" w:cs="Arial"/>
          <w:sz w:val="23"/>
          <w:szCs w:val="23"/>
        </w:rPr>
        <w:t xml:space="preserve">(χωρίς εκπτώσεις) </w:t>
      </w:r>
      <w:r w:rsidR="00807C77" w:rsidRPr="00F2198E">
        <w:rPr>
          <w:rFonts w:ascii="Arial" w:hAnsi="Arial" w:cs="Arial"/>
          <w:b/>
          <w:sz w:val="23"/>
          <w:szCs w:val="23"/>
        </w:rPr>
        <w:t xml:space="preserve">με </w:t>
      </w:r>
      <w:r w:rsidR="00BB2164" w:rsidRPr="00F2198E">
        <w:rPr>
          <w:rFonts w:ascii="Arial" w:hAnsi="Arial" w:cs="Arial"/>
          <w:sz w:val="23"/>
          <w:szCs w:val="23"/>
        </w:rPr>
        <w:t xml:space="preserve">τις πολιτικές των μνημονίων </w:t>
      </w:r>
      <w:r w:rsidR="00807C77" w:rsidRPr="00F2198E">
        <w:rPr>
          <w:rFonts w:ascii="Arial" w:hAnsi="Arial" w:cs="Arial"/>
          <w:sz w:val="23"/>
          <w:szCs w:val="23"/>
        </w:rPr>
        <w:t xml:space="preserve">και </w:t>
      </w:r>
      <w:r w:rsidR="0027031F" w:rsidRPr="00F2198E">
        <w:rPr>
          <w:rFonts w:ascii="Arial" w:hAnsi="Arial" w:cs="Arial"/>
          <w:b/>
          <w:sz w:val="23"/>
          <w:szCs w:val="23"/>
        </w:rPr>
        <w:t xml:space="preserve">προωθούσε την ανάπτυξη </w:t>
      </w:r>
      <w:r w:rsidR="00807C77" w:rsidRPr="00F2198E">
        <w:rPr>
          <w:rFonts w:ascii="Arial" w:hAnsi="Arial" w:cs="Arial"/>
          <w:b/>
          <w:sz w:val="23"/>
          <w:szCs w:val="23"/>
        </w:rPr>
        <w:t>συμμαχ</w:t>
      </w:r>
      <w:r w:rsidR="0027031F" w:rsidRPr="00F2198E">
        <w:rPr>
          <w:rFonts w:ascii="Arial" w:hAnsi="Arial" w:cs="Arial"/>
          <w:b/>
          <w:sz w:val="23"/>
          <w:szCs w:val="23"/>
        </w:rPr>
        <w:t>ιών</w:t>
      </w:r>
      <w:r w:rsidR="00807C77" w:rsidRPr="00F2198E">
        <w:rPr>
          <w:rFonts w:ascii="Arial" w:hAnsi="Arial" w:cs="Arial"/>
          <w:sz w:val="23"/>
          <w:szCs w:val="23"/>
        </w:rPr>
        <w:t xml:space="preserve"> με τμήματα της κοινωνίας που πλήτ</w:t>
      </w:r>
      <w:r w:rsidR="00FA6B50" w:rsidRPr="00F2198E">
        <w:rPr>
          <w:rFonts w:ascii="Arial" w:hAnsi="Arial" w:cs="Arial"/>
          <w:sz w:val="23"/>
          <w:szCs w:val="23"/>
        </w:rPr>
        <w:t>τ</w:t>
      </w:r>
      <w:r w:rsidR="0097695E" w:rsidRPr="00F2198E">
        <w:rPr>
          <w:rFonts w:ascii="Arial" w:hAnsi="Arial" w:cs="Arial"/>
          <w:sz w:val="23"/>
          <w:szCs w:val="23"/>
        </w:rPr>
        <w:t>ονται απ’ τις ίδιες π</w:t>
      </w:r>
      <w:r w:rsidR="0097695E" w:rsidRPr="00F2198E">
        <w:rPr>
          <w:rFonts w:ascii="Arial" w:hAnsi="Arial" w:cs="Arial"/>
          <w:sz w:val="23"/>
          <w:szCs w:val="23"/>
          <w:lang w:val="en-US"/>
        </w:rPr>
        <w:t>o</w:t>
      </w:r>
      <w:r w:rsidR="00807C77" w:rsidRPr="00F2198E">
        <w:rPr>
          <w:rFonts w:ascii="Arial" w:hAnsi="Arial" w:cs="Arial"/>
          <w:sz w:val="23"/>
          <w:szCs w:val="23"/>
        </w:rPr>
        <w:t xml:space="preserve">λιτικές. </w:t>
      </w:r>
      <w:r w:rsidR="0027031F" w:rsidRPr="00F2198E">
        <w:rPr>
          <w:rFonts w:ascii="Arial" w:hAnsi="Arial" w:cs="Arial"/>
          <w:sz w:val="23"/>
          <w:szCs w:val="23"/>
        </w:rPr>
        <w:t xml:space="preserve">Συμμαχίες και πρωτοβουλίες </w:t>
      </w:r>
      <w:r w:rsidR="00807C77" w:rsidRPr="00F2198E">
        <w:rPr>
          <w:rFonts w:ascii="Arial" w:hAnsi="Arial" w:cs="Arial"/>
          <w:sz w:val="23"/>
          <w:szCs w:val="23"/>
        </w:rPr>
        <w:t xml:space="preserve">κατά των </w:t>
      </w:r>
      <w:r w:rsidR="00807C77" w:rsidRPr="00F2198E">
        <w:rPr>
          <w:rFonts w:ascii="Arial" w:hAnsi="Arial" w:cs="Arial"/>
          <w:b/>
          <w:sz w:val="23"/>
          <w:szCs w:val="23"/>
        </w:rPr>
        <w:t xml:space="preserve">χαρατσιών </w:t>
      </w:r>
      <w:r w:rsidR="00807C77" w:rsidRPr="00F2198E">
        <w:rPr>
          <w:rFonts w:ascii="Arial" w:hAnsi="Arial" w:cs="Arial"/>
          <w:sz w:val="23"/>
          <w:szCs w:val="23"/>
        </w:rPr>
        <w:t xml:space="preserve">και του </w:t>
      </w:r>
      <w:r w:rsidR="00807C77" w:rsidRPr="00F2198E">
        <w:rPr>
          <w:rFonts w:ascii="Arial" w:hAnsi="Arial" w:cs="Arial"/>
          <w:b/>
          <w:sz w:val="23"/>
          <w:szCs w:val="23"/>
        </w:rPr>
        <w:t>ΕΝΦΙΑ</w:t>
      </w:r>
      <w:r w:rsidR="00807C77" w:rsidRPr="00F2198E">
        <w:rPr>
          <w:rFonts w:ascii="Arial" w:hAnsi="Arial" w:cs="Arial"/>
          <w:sz w:val="23"/>
          <w:szCs w:val="23"/>
        </w:rPr>
        <w:t xml:space="preserve">, κατά των </w:t>
      </w:r>
      <w:r w:rsidR="00807C77" w:rsidRPr="00F2198E">
        <w:rPr>
          <w:rFonts w:ascii="Arial" w:hAnsi="Arial" w:cs="Arial"/>
          <w:b/>
          <w:sz w:val="23"/>
          <w:szCs w:val="23"/>
        </w:rPr>
        <w:t>κατασχέσεων</w:t>
      </w:r>
      <w:r w:rsidR="00807C77" w:rsidRPr="00F2198E">
        <w:rPr>
          <w:rFonts w:ascii="Arial" w:hAnsi="Arial" w:cs="Arial"/>
          <w:sz w:val="23"/>
          <w:szCs w:val="23"/>
        </w:rPr>
        <w:t xml:space="preserve"> και των </w:t>
      </w:r>
      <w:r w:rsidR="00E07E5E" w:rsidRPr="00F2198E">
        <w:rPr>
          <w:rFonts w:ascii="Arial" w:hAnsi="Arial" w:cs="Arial"/>
          <w:b/>
          <w:sz w:val="23"/>
          <w:szCs w:val="23"/>
        </w:rPr>
        <w:t>πλειστηριασμών</w:t>
      </w:r>
      <w:r w:rsidR="00807C77" w:rsidRPr="00F2198E">
        <w:rPr>
          <w:rFonts w:ascii="Arial" w:hAnsi="Arial" w:cs="Arial"/>
          <w:sz w:val="23"/>
          <w:szCs w:val="23"/>
        </w:rPr>
        <w:t xml:space="preserve">, τη </w:t>
      </w:r>
      <w:r w:rsidR="00807C77" w:rsidRPr="00F2198E">
        <w:rPr>
          <w:rFonts w:ascii="Arial" w:hAnsi="Arial" w:cs="Arial"/>
          <w:b/>
          <w:sz w:val="23"/>
          <w:szCs w:val="23"/>
        </w:rPr>
        <w:t>φορολογική εξόντωση</w:t>
      </w:r>
      <w:r w:rsidR="00807C77" w:rsidRPr="00F2198E">
        <w:rPr>
          <w:rFonts w:ascii="Arial" w:hAnsi="Arial" w:cs="Arial"/>
          <w:sz w:val="23"/>
          <w:szCs w:val="23"/>
        </w:rPr>
        <w:t xml:space="preserve"> των πολιτών, τη </w:t>
      </w:r>
      <w:r w:rsidR="00807C77" w:rsidRPr="00F2198E">
        <w:rPr>
          <w:rFonts w:ascii="Arial" w:hAnsi="Arial" w:cs="Arial"/>
          <w:b/>
          <w:sz w:val="23"/>
          <w:szCs w:val="23"/>
        </w:rPr>
        <w:t xml:space="preserve">φοροδιαφυγή </w:t>
      </w:r>
      <w:r w:rsidR="00807C77" w:rsidRPr="00F2198E">
        <w:rPr>
          <w:rFonts w:ascii="Arial" w:hAnsi="Arial" w:cs="Arial"/>
          <w:sz w:val="23"/>
          <w:szCs w:val="23"/>
        </w:rPr>
        <w:t>και την διαχρονικ</w:t>
      </w:r>
      <w:r w:rsidR="001E45AF" w:rsidRPr="00F2198E">
        <w:rPr>
          <w:rFonts w:ascii="Arial" w:hAnsi="Arial" w:cs="Arial"/>
          <w:sz w:val="23"/>
          <w:szCs w:val="23"/>
        </w:rPr>
        <w:t>ή ασυλία που αυτή τυγχάνει κλπ</w:t>
      </w:r>
      <w:r w:rsidR="001E45AF" w:rsidRPr="00F2198E">
        <w:rPr>
          <w:rFonts w:ascii="Arial" w:hAnsi="Arial" w:cs="Arial"/>
          <w:b/>
          <w:sz w:val="23"/>
          <w:szCs w:val="23"/>
        </w:rPr>
        <w:t>.</w:t>
      </w:r>
      <w:r w:rsidR="0027031F" w:rsidRPr="00F2198E">
        <w:rPr>
          <w:rFonts w:ascii="Arial" w:hAnsi="Arial" w:cs="Arial"/>
          <w:b/>
          <w:sz w:val="23"/>
          <w:szCs w:val="23"/>
        </w:rPr>
        <w:t xml:space="preserve"> Ανέδειξε την ανάγκη ενότητας των εργαζομένων</w:t>
      </w:r>
      <w:r w:rsidR="0027031F" w:rsidRPr="00F2198E">
        <w:rPr>
          <w:rFonts w:ascii="Arial" w:hAnsi="Arial" w:cs="Arial"/>
          <w:sz w:val="23"/>
          <w:szCs w:val="23"/>
        </w:rPr>
        <w:t xml:space="preserve">, ανεξαρτήτου ειδικότητας, κλάδου ή εργοδότη </w:t>
      </w:r>
      <w:r w:rsidR="00DD6182" w:rsidRPr="00F2198E">
        <w:rPr>
          <w:rFonts w:ascii="Arial" w:hAnsi="Arial" w:cs="Arial"/>
          <w:sz w:val="23"/>
          <w:szCs w:val="23"/>
        </w:rPr>
        <w:t xml:space="preserve">(Δημόσιος ή </w:t>
      </w:r>
      <w:r w:rsidR="00DD6182" w:rsidRPr="00F2198E">
        <w:rPr>
          <w:rFonts w:ascii="Arial" w:hAnsi="Arial" w:cs="Arial"/>
          <w:sz w:val="23"/>
          <w:szCs w:val="23"/>
          <w:lang w:val="en-US"/>
        </w:rPr>
        <w:t>I</w:t>
      </w:r>
      <w:r w:rsidR="00562AD6" w:rsidRPr="00F2198E">
        <w:rPr>
          <w:rFonts w:ascii="Arial" w:hAnsi="Arial" w:cs="Arial"/>
          <w:sz w:val="23"/>
          <w:szCs w:val="23"/>
        </w:rPr>
        <w:t>διωτικός τομέας), απέναντι στον κοινό εχθρό που είναι οι πολιτικές που στόχο έχουν τον κατακερματισμό και την κατάργηση δικαιωμάτων.</w:t>
      </w:r>
    </w:p>
    <w:p w:rsidR="001E45AF" w:rsidRPr="00F2198E" w:rsidRDefault="00565797" w:rsidP="0009605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>Συνεχίσαμε</w:t>
      </w:r>
      <w:r w:rsidR="00A44BE6" w:rsidRPr="00F2198E">
        <w:rPr>
          <w:rFonts w:ascii="Arial" w:hAnsi="Arial" w:cs="Arial"/>
          <w:sz w:val="23"/>
          <w:szCs w:val="23"/>
        </w:rPr>
        <w:t>,</w:t>
      </w:r>
      <w:r w:rsidRPr="00F2198E">
        <w:rPr>
          <w:rFonts w:ascii="Arial" w:hAnsi="Arial" w:cs="Arial"/>
          <w:sz w:val="23"/>
          <w:szCs w:val="23"/>
        </w:rPr>
        <w:t xml:space="preserve"> τόσο ως παράταξη, όσο και μέσα απ’ τη συμμετοχή </w:t>
      </w:r>
      <w:r w:rsidR="00D961AC" w:rsidRPr="00F2198E">
        <w:rPr>
          <w:rFonts w:ascii="Arial" w:hAnsi="Arial" w:cs="Arial"/>
          <w:sz w:val="23"/>
          <w:szCs w:val="23"/>
        </w:rPr>
        <w:t>στο Σύλλογό μας</w:t>
      </w:r>
      <w:r w:rsidR="00DD6182" w:rsidRPr="00F2198E">
        <w:rPr>
          <w:rFonts w:ascii="Arial" w:hAnsi="Arial" w:cs="Arial"/>
          <w:sz w:val="23"/>
          <w:szCs w:val="23"/>
        </w:rPr>
        <w:t xml:space="preserve">, με τη δράση μας </w:t>
      </w:r>
      <w:r w:rsidRPr="00F2198E">
        <w:rPr>
          <w:rFonts w:ascii="Arial" w:hAnsi="Arial" w:cs="Arial"/>
          <w:sz w:val="23"/>
          <w:szCs w:val="23"/>
        </w:rPr>
        <w:t xml:space="preserve">και τις προτάσεις που καταθέταμε, να αναδεικνύουμε </w:t>
      </w:r>
      <w:r w:rsidRPr="00F2198E">
        <w:rPr>
          <w:rFonts w:ascii="Arial" w:hAnsi="Arial" w:cs="Arial"/>
          <w:b/>
          <w:sz w:val="23"/>
          <w:szCs w:val="23"/>
        </w:rPr>
        <w:t>τα προβλήματα του κλάδου που παρέμεναν άλυτα ή και οξύνονταν, παρά την πολιτική αλλαγή και τις περί του αντιθέτου προεκλογικές δεσμεύσεις.</w:t>
      </w:r>
      <w:r w:rsidRPr="00F2198E">
        <w:rPr>
          <w:rFonts w:ascii="Arial" w:hAnsi="Arial" w:cs="Arial"/>
          <w:sz w:val="23"/>
          <w:szCs w:val="23"/>
        </w:rPr>
        <w:t xml:space="preserve"> </w:t>
      </w:r>
      <w:r w:rsidR="00DF4A95" w:rsidRPr="00F2198E">
        <w:rPr>
          <w:rFonts w:ascii="Arial" w:hAnsi="Arial" w:cs="Arial"/>
          <w:sz w:val="23"/>
          <w:szCs w:val="23"/>
        </w:rPr>
        <w:t>Η παράταξή μας συνέχισε ν</w:t>
      </w:r>
      <w:r w:rsidR="001E45AF" w:rsidRPr="00F2198E">
        <w:rPr>
          <w:rFonts w:ascii="Arial" w:hAnsi="Arial" w:cs="Arial"/>
          <w:sz w:val="23"/>
          <w:szCs w:val="23"/>
        </w:rPr>
        <w:t xml:space="preserve">α μιλάει και 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να </w:t>
      </w:r>
      <w:r w:rsidR="00E07E5E" w:rsidRPr="00F2198E">
        <w:rPr>
          <w:rFonts w:ascii="Arial" w:hAnsi="Arial" w:cs="Arial"/>
          <w:b/>
          <w:sz w:val="23"/>
          <w:szCs w:val="23"/>
        </w:rPr>
        <w:t>καταγγέλλει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 τα μνημόνια</w:t>
      </w:r>
      <w:r w:rsidR="001E45AF" w:rsidRPr="00F2198E">
        <w:rPr>
          <w:rFonts w:ascii="Arial" w:hAnsi="Arial" w:cs="Arial"/>
          <w:sz w:val="23"/>
          <w:szCs w:val="23"/>
        </w:rPr>
        <w:t xml:space="preserve"> (όχι μόνο τα παλιά, αλλά και τα νέα), </w:t>
      </w:r>
      <w:r w:rsidR="001E45AF" w:rsidRPr="00F2198E">
        <w:rPr>
          <w:rFonts w:ascii="Arial" w:hAnsi="Arial" w:cs="Arial"/>
          <w:b/>
          <w:sz w:val="23"/>
          <w:szCs w:val="23"/>
        </w:rPr>
        <w:t>να μιλάει για τη σύσταση της ΑΑΔΕ</w:t>
      </w:r>
      <w:r w:rsidR="001E45AF" w:rsidRPr="00F2198E">
        <w:rPr>
          <w:rFonts w:ascii="Arial" w:hAnsi="Arial" w:cs="Arial"/>
          <w:sz w:val="23"/>
          <w:szCs w:val="23"/>
        </w:rPr>
        <w:t xml:space="preserve"> (με την ίδια ένταση που μίλαγε και για το πρόπλασμα αυτής, την ΓΓΔΕ), να μιλάει </w:t>
      </w:r>
      <w:r w:rsidR="001E45AF" w:rsidRPr="00F2198E">
        <w:rPr>
          <w:rFonts w:ascii="Arial" w:hAnsi="Arial" w:cs="Arial"/>
          <w:b/>
          <w:sz w:val="23"/>
          <w:szCs w:val="23"/>
        </w:rPr>
        <w:t>για την απαξίωση</w:t>
      </w:r>
      <w:r w:rsidR="004F5174" w:rsidRPr="00F2198E">
        <w:rPr>
          <w:rFonts w:ascii="Arial" w:hAnsi="Arial" w:cs="Arial"/>
          <w:b/>
          <w:sz w:val="23"/>
          <w:szCs w:val="23"/>
        </w:rPr>
        <w:t xml:space="preserve"> των Κτηματικών Υπηρεσιών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 και την επιχειρούμενη διάλυση του ΣΔΟΕ</w:t>
      </w:r>
      <w:r w:rsidR="001E45AF" w:rsidRPr="00F2198E">
        <w:rPr>
          <w:rFonts w:ascii="Arial" w:hAnsi="Arial" w:cs="Arial"/>
          <w:sz w:val="23"/>
          <w:szCs w:val="23"/>
        </w:rPr>
        <w:t xml:space="preserve"> (με την ένταση που το έκανε και παλιότερα), </w:t>
      </w:r>
      <w:r w:rsidR="00A44BE6" w:rsidRPr="00F2198E">
        <w:rPr>
          <w:rFonts w:ascii="Arial" w:hAnsi="Arial" w:cs="Arial"/>
          <w:sz w:val="23"/>
          <w:szCs w:val="23"/>
        </w:rPr>
        <w:t xml:space="preserve">για τις </w:t>
      </w:r>
      <w:r w:rsidR="00A44BE6" w:rsidRPr="00F2198E">
        <w:rPr>
          <w:rFonts w:ascii="Arial" w:hAnsi="Arial" w:cs="Arial"/>
          <w:b/>
          <w:sz w:val="23"/>
          <w:szCs w:val="23"/>
        </w:rPr>
        <w:t>χιλιάδες φορολογικές υποθέσεις που οδηγούνταν στην παραγραφή</w:t>
      </w:r>
      <w:r w:rsidR="00A44BE6" w:rsidRPr="00F2198E">
        <w:rPr>
          <w:rFonts w:ascii="Arial" w:hAnsi="Arial" w:cs="Arial"/>
          <w:sz w:val="23"/>
          <w:szCs w:val="23"/>
        </w:rPr>
        <w:t xml:space="preserve"> (όπως και έγινε), 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για την </w:t>
      </w:r>
      <w:r w:rsidR="00A44BE6" w:rsidRPr="00F2198E">
        <w:rPr>
          <w:rFonts w:ascii="Arial" w:hAnsi="Arial" w:cs="Arial"/>
          <w:b/>
          <w:sz w:val="23"/>
          <w:szCs w:val="23"/>
        </w:rPr>
        <w:t xml:space="preserve">αδιαφάνεια 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στη </w:t>
      </w:r>
      <w:r w:rsidR="00E07E5E" w:rsidRPr="00F2198E">
        <w:rPr>
          <w:rFonts w:ascii="Arial" w:hAnsi="Arial" w:cs="Arial"/>
          <w:b/>
          <w:sz w:val="23"/>
          <w:szCs w:val="23"/>
        </w:rPr>
        <w:t>διαχείριση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 του προσωπικού και τις κρίσεις</w:t>
      </w:r>
      <w:r w:rsidR="001E45AF" w:rsidRPr="00F2198E">
        <w:rPr>
          <w:rFonts w:ascii="Arial" w:hAnsi="Arial" w:cs="Arial"/>
          <w:sz w:val="23"/>
          <w:szCs w:val="23"/>
        </w:rPr>
        <w:t xml:space="preserve">, </w:t>
      </w:r>
      <w:r w:rsidR="001E45AF" w:rsidRPr="00F2198E">
        <w:rPr>
          <w:rFonts w:ascii="Arial" w:hAnsi="Arial" w:cs="Arial"/>
          <w:b/>
          <w:sz w:val="23"/>
          <w:szCs w:val="23"/>
        </w:rPr>
        <w:t xml:space="preserve">για το σκάνδαλο ΚΕΡΑΝΗΣ </w:t>
      </w:r>
      <w:r w:rsidR="001E45AF" w:rsidRPr="00F2198E">
        <w:rPr>
          <w:rFonts w:ascii="Arial" w:hAnsi="Arial" w:cs="Arial"/>
          <w:sz w:val="23"/>
          <w:szCs w:val="23"/>
        </w:rPr>
        <w:t>με την ίδια ένταση και επιχειρήματα που το έκανε και στο παρελθόν…</w:t>
      </w:r>
    </w:p>
    <w:p w:rsidR="001A7786" w:rsidRPr="00E44FBA" w:rsidRDefault="00E63CC6" w:rsidP="0009605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lastRenderedPageBreak/>
        <w:t xml:space="preserve">Στο περιθώριο του συνεδρίου της </w:t>
      </w:r>
      <w:r w:rsidR="00BB2164" w:rsidRPr="00F2198E">
        <w:rPr>
          <w:rFonts w:ascii="Arial" w:hAnsi="Arial" w:cs="Arial"/>
          <w:sz w:val="23"/>
          <w:szCs w:val="23"/>
        </w:rPr>
        <w:t>Ο</w:t>
      </w:r>
      <w:r w:rsidRPr="00F2198E">
        <w:rPr>
          <w:rFonts w:ascii="Arial" w:hAnsi="Arial" w:cs="Arial"/>
          <w:sz w:val="23"/>
          <w:szCs w:val="23"/>
        </w:rPr>
        <w:t xml:space="preserve">μοσπονδίας μας </w:t>
      </w:r>
      <w:r w:rsidR="00A44BE6" w:rsidRPr="00F2198E">
        <w:rPr>
          <w:rFonts w:ascii="Arial" w:hAnsi="Arial" w:cs="Arial"/>
          <w:sz w:val="23"/>
          <w:szCs w:val="23"/>
        </w:rPr>
        <w:t xml:space="preserve">τέθηκε </w:t>
      </w:r>
      <w:r w:rsidRPr="00F2198E">
        <w:rPr>
          <w:rFonts w:ascii="Arial" w:hAnsi="Arial" w:cs="Arial"/>
          <w:sz w:val="23"/>
          <w:szCs w:val="23"/>
        </w:rPr>
        <w:t xml:space="preserve">ή </w:t>
      </w:r>
      <w:r w:rsidR="00FB634E" w:rsidRPr="00F2198E">
        <w:rPr>
          <w:rFonts w:ascii="Arial" w:hAnsi="Arial" w:cs="Arial"/>
          <w:sz w:val="23"/>
          <w:szCs w:val="23"/>
        </w:rPr>
        <w:t xml:space="preserve">για την ακρίβεια </w:t>
      </w:r>
      <w:r w:rsidRPr="00F2198E">
        <w:rPr>
          <w:rFonts w:ascii="Arial" w:hAnsi="Arial" w:cs="Arial"/>
          <w:sz w:val="23"/>
          <w:szCs w:val="23"/>
        </w:rPr>
        <w:t>κορυφώθηκε</w:t>
      </w:r>
      <w:r w:rsidR="001817DA" w:rsidRPr="00F2198E">
        <w:rPr>
          <w:rFonts w:ascii="Arial" w:hAnsi="Arial" w:cs="Arial"/>
          <w:sz w:val="23"/>
          <w:szCs w:val="23"/>
        </w:rPr>
        <w:t>,</w:t>
      </w:r>
      <w:r w:rsidRPr="00F2198E">
        <w:rPr>
          <w:rFonts w:ascii="Arial" w:hAnsi="Arial" w:cs="Arial"/>
          <w:sz w:val="23"/>
          <w:szCs w:val="23"/>
        </w:rPr>
        <w:t xml:space="preserve"> η συζήτηση για τα χαρακτηριστικά της παράταξής μας, τη </w:t>
      </w:r>
      <w:r w:rsidR="007A55CD" w:rsidRPr="00F2198E">
        <w:rPr>
          <w:rFonts w:ascii="Arial" w:hAnsi="Arial" w:cs="Arial"/>
          <w:b/>
          <w:sz w:val="23"/>
          <w:szCs w:val="23"/>
        </w:rPr>
        <w:t xml:space="preserve">διασφάλιση </w:t>
      </w:r>
      <w:r w:rsidRPr="00F2198E">
        <w:rPr>
          <w:rFonts w:ascii="Arial" w:hAnsi="Arial" w:cs="Arial"/>
          <w:b/>
          <w:sz w:val="23"/>
          <w:szCs w:val="23"/>
        </w:rPr>
        <w:t>της αυτονομία</w:t>
      </w:r>
      <w:r w:rsidR="007A55CD" w:rsidRPr="00F2198E">
        <w:rPr>
          <w:rFonts w:ascii="Arial" w:hAnsi="Arial" w:cs="Arial"/>
          <w:b/>
          <w:sz w:val="23"/>
          <w:szCs w:val="23"/>
        </w:rPr>
        <w:t xml:space="preserve"> της</w:t>
      </w:r>
      <w:r w:rsidRPr="00F2198E">
        <w:rPr>
          <w:rFonts w:ascii="Arial" w:hAnsi="Arial" w:cs="Arial"/>
          <w:sz w:val="23"/>
          <w:szCs w:val="23"/>
        </w:rPr>
        <w:t xml:space="preserve">, </w:t>
      </w:r>
      <w:r w:rsidRPr="00F2198E">
        <w:rPr>
          <w:rFonts w:ascii="Arial" w:hAnsi="Arial" w:cs="Arial"/>
          <w:b/>
          <w:sz w:val="23"/>
          <w:szCs w:val="23"/>
        </w:rPr>
        <w:t xml:space="preserve">τη δυνατότητά της να αποφασίζει χωρίς την ανάγκη </w:t>
      </w:r>
      <w:r w:rsidR="00E07E5E" w:rsidRPr="00F2198E">
        <w:rPr>
          <w:rFonts w:ascii="Arial" w:hAnsi="Arial" w:cs="Arial"/>
          <w:b/>
          <w:sz w:val="23"/>
          <w:szCs w:val="23"/>
        </w:rPr>
        <w:t>έγκρισης</w:t>
      </w:r>
      <w:r w:rsidRPr="00F2198E">
        <w:rPr>
          <w:rFonts w:ascii="Arial" w:hAnsi="Arial" w:cs="Arial"/>
          <w:b/>
          <w:sz w:val="23"/>
          <w:szCs w:val="23"/>
        </w:rPr>
        <w:t xml:space="preserve"> κομματικών </w:t>
      </w:r>
      <w:r w:rsidR="00FB634E" w:rsidRPr="00F2198E">
        <w:rPr>
          <w:rFonts w:ascii="Arial" w:hAnsi="Arial" w:cs="Arial"/>
          <w:b/>
          <w:sz w:val="23"/>
          <w:szCs w:val="23"/>
        </w:rPr>
        <w:t xml:space="preserve">κέντρων </w:t>
      </w:r>
      <w:r w:rsidRPr="00F2198E">
        <w:rPr>
          <w:rFonts w:ascii="Arial" w:hAnsi="Arial" w:cs="Arial"/>
          <w:b/>
          <w:sz w:val="23"/>
          <w:szCs w:val="23"/>
        </w:rPr>
        <w:t>ή παράκεντρων</w:t>
      </w:r>
      <w:r w:rsidRPr="00F2198E">
        <w:rPr>
          <w:rFonts w:ascii="Arial" w:hAnsi="Arial" w:cs="Arial"/>
          <w:sz w:val="23"/>
          <w:szCs w:val="23"/>
        </w:rPr>
        <w:t xml:space="preserve">, την αυτονόητη </w:t>
      </w:r>
      <w:r w:rsidR="00A44BE6" w:rsidRPr="00F2198E">
        <w:rPr>
          <w:rFonts w:ascii="Arial" w:hAnsi="Arial" w:cs="Arial"/>
          <w:sz w:val="23"/>
          <w:szCs w:val="23"/>
        </w:rPr>
        <w:t>(</w:t>
      </w:r>
      <w:r w:rsidRPr="00F2198E">
        <w:rPr>
          <w:rFonts w:ascii="Arial" w:hAnsi="Arial" w:cs="Arial"/>
          <w:sz w:val="23"/>
          <w:szCs w:val="23"/>
        </w:rPr>
        <w:t>αλλά όχι πάντα δεδομένη</w:t>
      </w:r>
      <w:r w:rsidR="00A44BE6" w:rsidRPr="00F2198E">
        <w:rPr>
          <w:rFonts w:ascii="Arial" w:hAnsi="Arial" w:cs="Arial"/>
          <w:sz w:val="23"/>
          <w:szCs w:val="23"/>
        </w:rPr>
        <w:t>)</w:t>
      </w:r>
      <w:r w:rsidRPr="00F2198E">
        <w:rPr>
          <w:rFonts w:ascii="Arial" w:hAnsi="Arial" w:cs="Arial"/>
          <w:sz w:val="23"/>
          <w:szCs w:val="23"/>
        </w:rPr>
        <w:t xml:space="preserve"> </w:t>
      </w:r>
      <w:r w:rsidRPr="00F2198E">
        <w:rPr>
          <w:rFonts w:ascii="Arial" w:hAnsi="Arial" w:cs="Arial"/>
          <w:b/>
          <w:sz w:val="23"/>
          <w:szCs w:val="23"/>
        </w:rPr>
        <w:t>ανάγκη τα συνδικαλιστικά στελέχη</w:t>
      </w:r>
      <w:r w:rsidR="00065577" w:rsidRPr="00F2198E">
        <w:rPr>
          <w:rFonts w:ascii="Arial" w:hAnsi="Arial" w:cs="Arial"/>
          <w:b/>
          <w:sz w:val="23"/>
          <w:szCs w:val="23"/>
        </w:rPr>
        <w:t xml:space="preserve"> </w:t>
      </w:r>
      <w:r w:rsidRPr="00F2198E">
        <w:rPr>
          <w:rFonts w:ascii="Arial" w:hAnsi="Arial" w:cs="Arial"/>
          <w:b/>
          <w:sz w:val="23"/>
          <w:szCs w:val="23"/>
        </w:rPr>
        <w:t>να ιεραρχούν τη συνδικαλιστική τους ιδιότητα πάνω απ’  την όποια</w:t>
      </w:r>
      <w:r w:rsidRPr="00F2198E">
        <w:rPr>
          <w:rFonts w:ascii="Arial" w:hAnsi="Arial" w:cs="Arial"/>
          <w:sz w:val="23"/>
          <w:szCs w:val="23"/>
        </w:rPr>
        <w:t xml:space="preserve"> (και σε κάθε περίπτωση σεβαστή) </w:t>
      </w:r>
      <w:r w:rsidRPr="00F2198E">
        <w:rPr>
          <w:rFonts w:ascii="Arial" w:hAnsi="Arial" w:cs="Arial"/>
          <w:b/>
          <w:sz w:val="23"/>
          <w:szCs w:val="23"/>
        </w:rPr>
        <w:t>κομματική ιδιότητα</w:t>
      </w:r>
      <w:r w:rsidRPr="00F2198E">
        <w:rPr>
          <w:rFonts w:ascii="Arial" w:hAnsi="Arial" w:cs="Arial"/>
          <w:sz w:val="23"/>
          <w:szCs w:val="23"/>
        </w:rPr>
        <w:t xml:space="preserve">. </w:t>
      </w:r>
    </w:p>
    <w:p w:rsidR="005A369E" w:rsidRPr="00F2198E" w:rsidRDefault="009917AD" w:rsidP="0009605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b/>
          <w:sz w:val="23"/>
          <w:szCs w:val="23"/>
        </w:rPr>
        <w:t xml:space="preserve">Η διαφοροποίηση στο συνέδριο και η επιλογή διαφορετικού δρόμου από </w:t>
      </w:r>
      <w:r w:rsidR="00BB2164" w:rsidRPr="00F2198E">
        <w:rPr>
          <w:rFonts w:ascii="Arial" w:hAnsi="Arial" w:cs="Arial"/>
          <w:b/>
          <w:sz w:val="23"/>
          <w:szCs w:val="23"/>
        </w:rPr>
        <w:t>Φ</w:t>
      </w:r>
      <w:r w:rsidRPr="00F2198E">
        <w:rPr>
          <w:rFonts w:ascii="Arial" w:hAnsi="Arial" w:cs="Arial"/>
          <w:b/>
          <w:sz w:val="23"/>
          <w:szCs w:val="23"/>
        </w:rPr>
        <w:t>ίλους</w:t>
      </w:r>
      <w:r w:rsidR="00DD6182" w:rsidRPr="00F2198E">
        <w:rPr>
          <w:rFonts w:ascii="Arial" w:hAnsi="Arial" w:cs="Arial"/>
          <w:b/>
          <w:sz w:val="23"/>
          <w:szCs w:val="23"/>
        </w:rPr>
        <w:t xml:space="preserve"> </w:t>
      </w:r>
      <w:r w:rsidRPr="00F2198E">
        <w:rPr>
          <w:rFonts w:ascii="Arial" w:hAnsi="Arial" w:cs="Arial"/>
          <w:b/>
          <w:sz w:val="23"/>
          <w:szCs w:val="23"/>
        </w:rPr>
        <w:t xml:space="preserve">και </w:t>
      </w:r>
      <w:r w:rsidR="00BB2164" w:rsidRPr="00F2198E">
        <w:rPr>
          <w:rFonts w:ascii="Arial" w:hAnsi="Arial" w:cs="Arial"/>
          <w:b/>
          <w:sz w:val="23"/>
          <w:szCs w:val="23"/>
        </w:rPr>
        <w:t>Σ</w:t>
      </w:r>
      <w:r w:rsidRPr="00F2198E">
        <w:rPr>
          <w:rFonts w:ascii="Arial" w:hAnsi="Arial" w:cs="Arial"/>
          <w:b/>
          <w:sz w:val="23"/>
          <w:szCs w:val="23"/>
        </w:rPr>
        <w:t>υντρόφους με τους οποίους πορευτήκαμε χρόνια ήταν μια δύσκολή επιλογή</w:t>
      </w:r>
      <w:r w:rsidRPr="00F2198E">
        <w:rPr>
          <w:rFonts w:ascii="Arial" w:hAnsi="Arial" w:cs="Arial"/>
          <w:sz w:val="23"/>
          <w:szCs w:val="23"/>
        </w:rPr>
        <w:t xml:space="preserve">. </w:t>
      </w:r>
      <w:r w:rsidR="00065577" w:rsidRPr="00F2198E">
        <w:rPr>
          <w:rFonts w:ascii="Arial" w:hAnsi="Arial" w:cs="Arial"/>
          <w:b/>
          <w:sz w:val="23"/>
          <w:szCs w:val="23"/>
        </w:rPr>
        <w:t>Δυσκολότερη όμως</w:t>
      </w:r>
      <w:r w:rsidR="00065577" w:rsidRPr="00F2198E">
        <w:rPr>
          <w:rFonts w:ascii="Arial" w:hAnsi="Arial" w:cs="Arial"/>
          <w:sz w:val="23"/>
          <w:szCs w:val="23"/>
        </w:rPr>
        <w:t xml:space="preserve"> και σε πλήρη αντίθεση με όσα υπηρετούσε τόσα χρόνια η παράταξή μας, </w:t>
      </w:r>
      <w:r w:rsidR="00065577" w:rsidRPr="00F2198E">
        <w:rPr>
          <w:rFonts w:ascii="Arial" w:hAnsi="Arial" w:cs="Arial"/>
          <w:b/>
          <w:sz w:val="23"/>
          <w:szCs w:val="23"/>
        </w:rPr>
        <w:t>θα ήταν η αποδοχή της μετατροπής της ΑΣΚΙ</w:t>
      </w:r>
      <w:r w:rsidR="00065577" w:rsidRPr="00F2198E">
        <w:rPr>
          <w:rFonts w:ascii="Arial" w:hAnsi="Arial" w:cs="Arial"/>
          <w:sz w:val="23"/>
          <w:szCs w:val="23"/>
        </w:rPr>
        <w:t xml:space="preserve"> </w:t>
      </w:r>
      <w:r w:rsidR="000C65A2" w:rsidRPr="00F2198E">
        <w:rPr>
          <w:rFonts w:ascii="Arial" w:hAnsi="Arial" w:cs="Arial"/>
          <w:sz w:val="23"/>
          <w:szCs w:val="23"/>
        </w:rPr>
        <w:t xml:space="preserve">(με τη συναίνεσή μας) </w:t>
      </w:r>
      <w:r w:rsidR="00065577" w:rsidRPr="00F2198E">
        <w:rPr>
          <w:rFonts w:ascii="Arial" w:hAnsi="Arial" w:cs="Arial"/>
          <w:b/>
          <w:sz w:val="23"/>
          <w:szCs w:val="23"/>
        </w:rPr>
        <w:t xml:space="preserve">σε ένα κομματικά </w:t>
      </w:r>
      <w:r w:rsidR="001A7786">
        <w:rPr>
          <w:rFonts w:ascii="Arial" w:hAnsi="Arial" w:cs="Arial"/>
          <w:b/>
          <w:sz w:val="23"/>
          <w:szCs w:val="23"/>
        </w:rPr>
        <w:t xml:space="preserve">καθοδηγούμενο </w:t>
      </w:r>
      <w:r w:rsidR="00065577" w:rsidRPr="00F2198E">
        <w:rPr>
          <w:rFonts w:ascii="Arial" w:hAnsi="Arial" w:cs="Arial"/>
          <w:b/>
          <w:sz w:val="23"/>
          <w:szCs w:val="23"/>
        </w:rPr>
        <w:t>συνδικαλιστικό σχήμα</w:t>
      </w:r>
      <w:r w:rsidR="00065577" w:rsidRPr="00F2198E">
        <w:rPr>
          <w:rFonts w:ascii="Arial" w:hAnsi="Arial" w:cs="Arial"/>
          <w:sz w:val="23"/>
          <w:szCs w:val="23"/>
        </w:rPr>
        <w:t xml:space="preserve">, που θα έθετε </w:t>
      </w:r>
      <w:r w:rsidR="00DD6182" w:rsidRPr="00F2198E">
        <w:rPr>
          <w:rFonts w:ascii="Arial" w:hAnsi="Arial" w:cs="Arial"/>
          <w:sz w:val="23"/>
          <w:szCs w:val="23"/>
        </w:rPr>
        <w:t xml:space="preserve">ιεραρχικά υψηλότερα </w:t>
      </w:r>
      <w:r w:rsidR="00065577" w:rsidRPr="00F2198E">
        <w:rPr>
          <w:rFonts w:ascii="Arial" w:hAnsi="Arial" w:cs="Arial"/>
          <w:sz w:val="23"/>
          <w:szCs w:val="23"/>
        </w:rPr>
        <w:t xml:space="preserve">τις </w:t>
      </w:r>
      <w:r w:rsidR="005A369E" w:rsidRPr="00F2198E">
        <w:rPr>
          <w:rFonts w:ascii="Arial" w:hAnsi="Arial" w:cs="Arial"/>
          <w:sz w:val="23"/>
          <w:szCs w:val="23"/>
        </w:rPr>
        <w:t xml:space="preserve">όποιες </w:t>
      </w:r>
      <w:r w:rsidR="00065577" w:rsidRPr="00F2198E">
        <w:rPr>
          <w:rFonts w:ascii="Arial" w:hAnsi="Arial" w:cs="Arial"/>
          <w:sz w:val="23"/>
          <w:szCs w:val="23"/>
        </w:rPr>
        <w:t>κο</w:t>
      </w:r>
      <w:r w:rsidR="00DD6182" w:rsidRPr="00F2198E">
        <w:rPr>
          <w:rFonts w:ascii="Arial" w:hAnsi="Arial" w:cs="Arial"/>
          <w:sz w:val="23"/>
          <w:szCs w:val="23"/>
        </w:rPr>
        <w:t>μματικές ή κυβερνητικές ανάγκες, απ’ τις συνδικαλιστικές</w:t>
      </w:r>
      <w:r w:rsidR="00065577" w:rsidRPr="00F2198E">
        <w:rPr>
          <w:rFonts w:ascii="Arial" w:hAnsi="Arial" w:cs="Arial"/>
          <w:sz w:val="23"/>
          <w:szCs w:val="23"/>
        </w:rPr>
        <w:t xml:space="preserve">. </w:t>
      </w:r>
      <w:r w:rsidR="005A369E" w:rsidRPr="00F2198E">
        <w:rPr>
          <w:rFonts w:ascii="Arial" w:hAnsi="Arial" w:cs="Arial"/>
          <w:sz w:val="23"/>
          <w:szCs w:val="23"/>
        </w:rPr>
        <w:t>Σε ένα συνδικαλιστικό σχήμα που αναδε</w:t>
      </w:r>
      <w:r w:rsidR="00ED5A63" w:rsidRPr="00F2198E">
        <w:rPr>
          <w:rFonts w:ascii="Arial" w:hAnsi="Arial" w:cs="Arial"/>
          <w:sz w:val="23"/>
          <w:szCs w:val="23"/>
        </w:rPr>
        <w:t>ικνύει</w:t>
      </w:r>
      <w:r w:rsidR="005A369E" w:rsidRPr="00F2198E">
        <w:rPr>
          <w:rFonts w:ascii="Arial" w:hAnsi="Arial" w:cs="Arial"/>
          <w:sz w:val="23"/>
          <w:szCs w:val="23"/>
        </w:rPr>
        <w:t xml:space="preserve"> ως συμμάχους του στον κλάδο μας, τους εκπροσώπους των </w:t>
      </w:r>
      <w:r w:rsidR="005A369E" w:rsidRPr="00F2198E">
        <w:rPr>
          <w:rFonts w:ascii="Arial" w:hAnsi="Arial" w:cs="Arial"/>
          <w:b/>
          <w:sz w:val="23"/>
          <w:szCs w:val="23"/>
        </w:rPr>
        <w:t>ΑΝ</w:t>
      </w:r>
      <w:r w:rsidR="001817DA" w:rsidRPr="00F2198E">
        <w:rPr>
          <w:rFonts w:ascii="Arial" w:hAnsi="Arial" w:cs="Arial"/>
          <w:b/>
          <w:sz w:val="23"/>
          <w:szCs w:val="23"/>
        </w:rPr>
        <w:t>.</w:t>
      </w:r>
      <w:r w:rsidR="005A369E" w:rsidRPr="00F2198E">
        <w:rPr>
          <w:rFonts w:ascii="Arial" w:hAnsi="Arial" w:cs="Arial"/>
          <w:b/>
          <w:sz w:val="23"/>
          <w:szCs w:val="23"/>
        </w:rPr>
        <w:t>ΕΛ</w:t>
      </w:r>
      <w:r w:rsidR="001817DA" w:rsidRPr="00F2198E">
        <w:rPr>
          <w:rFonts w:ascii="Arial" w:hAnsi="Arial" w:cs="Arial"/>
          <w:b/>
          <w:sz w:val="23"/>
          <w:szCs w:val="23"/>
        </w:rPr>
        <w:t>.</w:t>
      </w:r>
      <w:r w:rsidR="005A369E" w:rsidRPr="00F2198E">
        <w:rPr>
          <w:rFonts w:ascii="Arial" w:hAnsi="Arial" w:cs="Arial"/>
          <w:b/>
          <w:sz w:val="23"/>
          <w:szCs w:val="23"/>
        </w:rPr>
        <w:t xml:space="preserve"> </w:t>
      </w:r>
      <w:r w:rsidR="005A369E" w:rsidRPr="00F2198E">
        <w:rPr>
          <w:rFonts w:ascii="Arial" w:hAnsi="Arial" w:cs="Arial"/>
          <w:sz w:val="23"/>
          <w:szCs w:val="23"/>
        </w:rPr>
        <w:t>και</w:t>
      </w:r>
      <w:r w:rsidR="000C65A2" w:rsidRPr="00F2198E">
        <w:rPr>
          <w:rFonts w:ascii="Arial" w:hAnsi="Arial" w:cs="Arial"/>
          <w:sz w:val="23"/>
          <w:szCs w:val="23"/>
        </w:rPr>
        <w:t xml:space="preserve"> αυτό</w:t>
      </w:r>
      <w:r w:rsidR="005A369E" w:rsidRPr="00F2198E">
        <w:rPr>
          <w:rFonts w:ascii="Arial" w:hAnsi="Arial" w:cs="Arial"/>
          <w:sz w:val="23"/>
          <w:szCs w:val="23"/>
        </w:rPr>
        <w:t xml:space="preserve"> όχι στη βάση κάποιας σύμπτωσης απόψεων επί συνδικαλιστικών θεμάτων, αλλά στη βάση </w:t>
      </w:r>
      <w:r w:rsidR="00DD6182" w:rsidRPr="00F2198E">
        <w:rPr>
          <w:rFonts w:ascii="Arial" w:hAnsi="Arial" w:cs="Arial"/>
          <w:sz w:val="23"/>
          <w:szCs w:val="23"/>
        </w:rPr>
        <w:t xml:space="preserve">και τη λογική </w:t>
      </w:r>
      <w:r w:rsidR="005A369E" w:rsidRPr="00F2198E">
        <w:rPr>
          <w:rFonts w:ascii="Arial" w:hAnsi="Arial" w:cs="Arial"/>
          <w:sz w:val="23"/>
          <w:szCs w:val="23"/>
        </w:rPr>
        <w:t>τ</w:t>
      </w:r>
      <w:r w:rsidR="006A45CD" w:rsidRPr="00F2198E">
        <w:rPr>
          <w:rFonts w:ascii="Arial" w:hAnsi="Arial" w:cs="Arial"/>
          <w:sz w:val="23"/>
          <w:szCs w:val="23"/>
        </w:rPr>
        <w:t xml:space="preserve">ων </w:t>
      </w:r>
      <w:r w:rsidR="006A45CD" w:rsidRPr="00F2198E">
        <w:rPr>
          <w:rFonts w:ascii="Arial" w:hAnsi="Arial" w:cs="Arial"/>
          <w:b/>
          <w:sz w:val="23"/>
          <w:szCs w:val="23"/>
        </w:rPr>
        <w:t>κυβερνητικών εταίρων</w:t>
      </w:r>
      <w:r w:rsidR="001F481E">
        <w:rPr>
          <w:rFonts w:ascii="Arial" w:hAnsi="Arial" w:cs="Arial"/>
          <w:b/>
          <w:sz w:val="23"/>
          <w:szCs w:val="23"/>
        </w:rPr>
        <w:t>(!!!)</w:t>
      </w:r>
      <w:r w:rsidR="006A45CD" w:rsidRPr="00F2198E">
        <w:rPr>
          <w:rFonts w:ascii="Arial" w:hAnsi="Arial" w:cs="Arial"/>
          <w:sz w:val="23"/>
          <w:szCs w:val="23"/>
        </w:rPr>
        <w:t xml:space="preserve"> </w:t>
      </w:r>
      <w:r w:rsidR="005A369E" w:rsidRPr="00F2198E">
        <w:rPr>
          <w:rFonts w:ascii="Arial" w:hAnsi="Arial" w:cs="Arial"/>
          <w:sz w:val="23"/>
          <w:szCs w:val="23"/>
        </w:rPr>
        <w:t xml:space="preserve">και μετά από συνεννοήσεις σε κομματικά </w:t>
      </w:r>
      <w:r w:rsidR="00EA431A" w:rsidRPr="00F2198E">
        <w:rPr>
          <w:rFonts w:ascii="Arial" w:hAnsi="Arial" w:cs="Arial"/>
          <w:sz w:val="23"/>
          <w:szCs w:val="23"/>
        </w:rPr>
        <w:t>και</w:t>
      </w:r>
      <w:r w:rsidR="005A369E" w:rsidRPr="00F2198E">
        <w:rPr>
          <w:rFonts w:ascii="Arial" w:hAnsi="Arial" w:cs="Arial"/>
          <w:sz w:val="23"/>
          <w:szCs w:val="23"/>
        </w:rPr>
        <w:t xml:space="preserve"> κυβερνητικά γραφεία.   </w:t>
      </w:r>
    </w:p>
    <w:p w:rsidR="0010717E" w:rsidRPr="00F2198E" w:rsidRDefault="0010717E" w:rsidP="0009605F">
      <w:pPr>
        <w:ind w:left="-284" w:right="-284" w:firstLine="720"/>
        <w:jc w:val="both"/>
        <w:rPr>
          <w:rFonts w:ascii="Arial" w:hAnsi="Arial" w:cs="Arial"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>Αγαπητοί συνάδελφοι</w:t>
      </w:r>
    </w:p>
    <w:p w:rsidR="004908D4" w:rsidRPr="00F2198E" w:rsidRDefault="0010717E" w:rsidP="00ED5A63">
      <w:pPr>
        <w:shd w:val="clear" w:color="auto" w:fill="FFFFFF"/>
        <w:spacing w:after="0"/>
        <w:ind w:firstLine="436"/>
        <w:jc w:val="both"/>
        <w:textAlignment w:val="baseline"/>
        <w:rPr>
          <w:rFonts w:ascii="Arial" w:hAnsi="Arial" w:cs="Arial"/>
          <w:b/>
          <w:sz w:val="23"/>
          <w:szCs w:val="23"/>
        </w:rPr>
      </w:pPr>
      <w:r w:rsidRPr="00F2198E">
        <w:rPr>
          <w:rFonts w:ascii="Arial" w:hAnsi="Arial" w:cs="Arial"/>
          <w:sz w:val="23"/>
          <w:szCs w:val="23"/>
        </w:rPr>
        <w:t xml:space="preserve">Μας επιβάλουν, ως ιστορική αναγκαιότητα, </w:t>
      </w:r>
      <w:r w:rsidR="00B40FA6" w:rsidRPr="00F2198E">
        <w:rPr>
          <w:rFonts w:ascii="Arial" w:hAnsi="Arial" w:cs="Arial"/>
          <w:sz w:val="23"/>
          <w:szCs w:val="23"/>
        </w:rPr>
        <w:t>την κατάργηση κατακτήσεων και δικαιωμάτων</w:t>
      </w:r>
      <w:r w:rsidR="006F4029" w:rsidRPr="00F2198E">
        <w:rPr>
          <w:rFonts w:ascii="Arial" w:hAnsi="Arial" w:cs="Arial"/>
          <w:sz w:val="23"/>
          <w:szCs w:val="23"/>
        </w:rPr>
        <w:t>.</w:t>
      </w:r>
      <w:r w:rsidR="00B40FA6" w:rsidRPr="00F2198E">
        <w:rPr>
          <w:rFonts w:ascii="Arial" w:hAnsi="Arial" w:cs="Arial"/>
          <w:sz w:val="23"/>
          <w:szCs w:val="23"/>
        </w:rPr>
        <w:t xml:space="preserve"> </w:t>
      </w:r>
      <w:r w:rsidR="006F4029" w:rsidRPr="001F481E">
        <w:rPr>
          <w:rFonts w:ascii="Arial" w:hAnsi="Arial" w:cs="Arial"/>
          <w:b/>
          <w:sz w:val="23"/>
          <w:szCs w:val="23"/>
        </w:rPr>
        <w:t>Σ</w:t>
      </w:r>
      <w:r w:rsidR="00B40FA6" w:rsidRPr="001F481E">
        <w:rPr>
          <w:rFonts w:ascii="Arial" w:hAnsi="Arial" w:cs="Arial"/>
          <w:b/>
          <w:sz w:val="23"/>
          <w:szCs w:val="23"/>
        </w:rPr>
        <w:t>τοχοποιούν</w:t>
      </w:r>
      <w:r w:rsidR="00B40FA6" w:rsidRPr="00F2198E">
        <w:rPr>
          <w:rFonts w:ascii="Arial" w:hAnsi="Arial" w:cs="Arial"/>
          <w:sz w:val="23"/>
          <w:szCs w:val="23"/>
        </w:rPr>
        <w:t xml:space="preserve"> (στο όνομα του… ρεαλισμού) </w:t>
      </w:r>
      <w:r w:rsidR="001D162D" w:rsidRPr="001F481E">
        <w:rPr>
          <w:rFonts w:ascii="Arial" w:hAnsi="Arial" w:cs="Arial"/>
          <w:b/>
          <w:sz w:val="23"/>
          <w:szCs w:val="23"/>
        </w:rPr>
        <w:t xml:space="preserve">και προσπαθούν συντονισμένα να απαξιώσουν </w:t>
      </w:r>
      <w:r w:rsidR="00B40FA6" w:rsidRPr="001F481E">
        <w:rPr>
          <w:rFonts w:ascii="Arial" w:hAnsi="Arial" w:cs="Arial"/>
          <w:b/>
          <w:sz w:val="23"/>
          <w:szCs w:val="23"/>
        </w:rPr>
        <w:t>όσους συνεχίζουν να αγωνίζονται και</w:t>
      </w:r>
      <w:r w:rsidR="001D162D" w:rsidRPr="001F481E">
        <w:rPr>
          <w:rFonts w:ascii="Arial" w:hAnsi="Arial" w:cs="Arial"/>
          <w:b/>
          <w:sz w:val="23"/>
          <w:szCs w:val="23"/>
        </w:rPr>
        <w:t xml:space="preserve"> </w:t>
      </w:r>
      <w:r w:rsidR="00B40FA6" w:rsidRPr="001F481E">
        <w:rPr>
          <w:rFonts w:ascii="Arial" w:hAnsi="Arial" w:cs="Arial"/>
          <w:b/>
          <w:sz w:val="23"/>
          <w:szCs w:val="23"/>
        </w:rPr>
        <w:t xml:space="preserve"> </w:t>
      </w:r>
      <w:r w:rsidR="001D162D" w:rsidRPr="001F481E">
        <w:rPr>
          <w:rFonts w:ascii="Arial" w:hAnsi="Arial" w:cs="Arial"/>
          <w:b/>
          <w:sz w:val="23"/>
          <w:szCs w:val="23"/>
        </w:rPr>
        <w:t>να αμφισβητούν το μονόδρομο των μνημονίων.</w:t>
      </w:r>
      <w:r w:rsidR="001D162D" w:rsidRPr="00F2198E">
        <w:rPr>
          <w:rFonts w:ascii="Arial" w:hAnsi="Arial" w:cs="Arial"/>
          <w:sz w:val="23"/>
          <w:szCs w:val="23"/>
        </w:rPr>
        <w:t xml:space="preserve"> 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Το ρεαλισμό τους όμως τον ζ</w:t>
      </w:r>
      <w:r w:rsidR="001D162D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ήσαμε και τα αποτελέσματά του τα 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βιώνουμε </w:t>
      </w:r>
      <w:r w:rsidR="001A778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καθημερινά </w:t>
      </w:r>
      <w:r w:rsidR="001719D3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μέσω της 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κατάργηση</w:t>
      </w:r>
      <w:r w:rsidR="001719D3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ς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δικαιωμάτων, </w:t>
      </w:r>
      <w:r w:rsidR="001719D3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της 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φτωχοποίηση μεγάλων στρωμάτων της κοινωνίας,</w:t>
      </w:r>
      <w:r w:rsidR="001719D3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της 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διαιώνιση</w:t>
      </w:r>
      <w:r w:rsidR="00D7332F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ς</w:t>
      </w:r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των </w:t>
      </w:r>
      <w:proofErr w:type="spellStart"/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μνημονιών</w:t>
      </w:r>
      <w:proofErr w:type="spellEnd"/>
      <w:r w:rsidR="006F4029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και των πολιτικών τους.  Στο </w:t>
      </w:r>
      <w:r w:rsidR="004908D4"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ρεαλισμό τους λοιπόν απαντάμε ότι η </w:t>
      </w:r>
      <w:r w:rsidRPr="00F2198E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ιστορία γράφεται από τ</w:t>
      </w:r>
      <w:r w:rsidR="001719D3" w:rsidRPr="00F2198E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ον κόσμο της εργασίας, σ</w:t>
      </w:r>
      <w:r w:rsidRPr="00F2198E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το πεδίο των κοινωνικών συγκρούσεων και του συσχετισμού </w:t>
      </w:r>
      <w:r w:rsidR="001719D3" w:rsidRPr="00F2198E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των δυνάμεων και για τη διαμόρφωση αυτών των συσχετισμών, θα συνεχίσουμε να παλεύουμε.</w:t>
      </w:r>
    </w:p>
    <w:p w:rsidR="0010717E" w:rsidRPr="00014F77" w:rsidRDefault="0010717E" w:rsidP="00ED5A63">
      <w:pPr>
        <w:shd w:val="clear" w:color="auto" w:fill="FFFFFF"/>
        <w:spacing w:after="0"/>
        <w:ind w:firstLine="436"/>
        <w:jc w:val="both"/>
        <w:textAlignment w:val="baseline"/>
        <w:rPr>
          <w:rFonts w:ascii="Arial" w:hAnsi="Arial" w:cs="Arial"/>
          <w:b/>
          <w:sz w:val="8"/>
          <w:szCs w:val="8"/>
        </w:rPr>
      </w:pPr>
      <w:r w:rsidRPr="00F2198E">
        <w:rPr>
          <w:rFonts w:ascii="Arial" w:hAnsi="Arial" w:cs="Arial"/>
          <w:b/>
          <w:sz w:val="23"/>
          <w:szCs w:val="23"/>
        </w:rPr>
        <w:t xml:space="preserve">   </w:t>
      </w:r>
    </w:p>
    <w:p w:rsidR="008D5D84" w:rsidRDefault="0010717E" w:rsidP="00ED5A63">
      <w:pPr>
        <w:shd w:val="clear" w:color="auto" w:fill="FFFFFF"/>
        <w:spacing w:after="0"/>
        <w:ind w:firstLine="436"/>
        <w:jc w:val="both"/>
        <w:textAlignment w:val="baseline"/>
        <w:rPr>
          <w:rFonts w:ascii="Arial" w:hAnsi="Arial" w:cs="Arial"/>
          <w:sz w:val="23"/>
          <w:szCs w:val="23"/>
        </w:rPr>
      </w:pPr>
      <w:r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Με σεβασμό, λοιπόν, στην ιστορία και τους αγώνες του </w:t>
      </w:r>
      <w:r w:rsidRPr="00F2198E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Συνδικαλιστικού Κινήματος</w:t>
      </w:r>
      <w:r w:rsidRPr="00F219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, </w:t>
      </w:r>
      <w:r w:rsidRPr="00F2198E">
        <w:rPr>
          <w:rFonts w:ascii="Arial" w:hAnsi="Arial" w:cs="Arial"/>
          <w:sz w:val="23"/>
          <w:szCs w:val="23"/>
        </w:rPr>
        <w:t xml:space="preserve">τα μέλη  και οι φίλοι της ΑΣΚΙ που στο συνέδριο </w:t>
      </w:r>
      <w:r w:rsidR="001A7786">
        <w:rPr>
          <w:rFonts w:ascii="Arial" w:hAnsi="Arial" w:cs="Arial"/>
          <w:sz w:val="23"/>
          <w:szCs w:val="23"/>
        </w:rPr>
        <w:t xml:space="preserve">συνέβαλλαν στη διαμόρφωση του </w:t>
      </w:r>
      <w:r w:rsidRPr="00F2198E">
        <w:rPr>
          <w:rFonts w:ascii="Arial" w:hAnsi="Arial" w:cs="Arial"/>
          <w:sz w:val="23"/>
          <w:szCs w:val="23"/>
        </w:rPr>
        <w:t>ευρύτερο</w:t>
      </w:r>
      <w:r w:rsidR="001A7786">
        <w:rPr>
          <w:rFonts w:ascii="Arial" w:hAnsi="Arial" w:cs="Arial"/>
          <w:sz w:val="23"/>
          <w:szCs w:val="23"/>
        </w:rPr>
        <w:t>υ</w:t>
      </w:r>
      <w:r w:rsidR="001F481E">
        <w:rPr>
          <w:rFonts w:ascii="Arial" w:hAnsi="Arial" w:cs="Arial"/>
          <w:sz w:val="23"/>
          <w:szCs w:val="23"/>
        </w:rPr>
        <w:t xml:space="preserve"> (σε επίπεδο Ομοσπονδίας)</w:t>
      </w:r>
      <w:r w:rsidRPr="00F2198E">
        <w:rPr>
          <w:rFonts w:ascii="Arial" w:hAnsi="Arial" w:cs="Arial"/>
          <w:sz w:val="23"/>
          <w:szCs w:val="23"/>
        </w:rPr>
        <w:t xml:space="preserve"> ψηφοδ</w:t>
      </w:r>
      <w:r w:rsidR="001A7786">
        <w:rPr>
          <w:rFonts w:ascii="Arial" w:hAnsi="Arial" w:cs="Arial"/>
          <w:sz w:val="23"/>
          <w:szCs w:val="23"/>
        </w:rPr>
        <w:t>ελτίου</w:t>
      </w:r>
      <w:r w:rsidRPr="00F2198E">
        <w:rPr>
          <w:rFonts w:ascii="Arial" w:hAnsi="Arial" w:cs="Arial"/>
          <w:sz w:val="23"/>
          <w:szCs w:val="23"/>
        </w:rPr>
        <w:t xml:space="preserve"> </w:t>
      </w:r>
      <w:r w:rsidR="004908D4" w:rsidRPr="00F2198E">
        <w:rPr>
          <w:rFonts w:ascii="Arial" w:hAnsi="Arial" w:cs="Arial"/>
          <w:sz w:val="23"/>
          <w:szCs w:val="23"/>
        </w:rPr>
        <w:t xml:space="preserve">της </w:t>
      </w:r>
      <w:r w:rsidRPr="00F2198E">
        <w:rPr>
          <w:rFonts w:ascii="Arial" w:hAnsi="Arial" w:cs="Arial"/>
          <w:b/>
          <w:sz w:val="23"/>
          <w:szCs w:val="23"/>
        </w:rPr>
        <w:t>ΑΚΕ (Αυτόνομη Κίνηση</w:t>
      </w:r>
      <w:r w:rsidR="004908D4" w:rsidRPr="00F2198E">
        <w:rPr>
          <w:rFonts w:ascii="Arial" w:hAnsi="Arial" w:cs="Arial"/>
          <w:b/>
          <w:sz w:val="23"/>
          <w:szCs w:val="23"/>
        </w:rPr>
        <w:t>ς Εφοριακών</w:t>
      </w:r>
      <w:r w:rsidRPr="00F2198E">
        <w:rPr>
          <w:rFonts w:ascii="Arial" w:hAnsi="Arial" w:cs="Arial"/>
          <w:b/>
          <w:sz w:val="23"/>
          <w:szCs w:val="23"/>
        </w:rPr>
        <w:t>)</w:t>
      </w:r>
      <w:r w:rsidRPr="00F2198E">
        <w:rPr>
          <w:rFonts w:ascii="Arial" w:hAnsi="Arial" w:cs="Arial"/>
          <w:sz w:val="23"/>
          <w:szCs w:val="23"/>
        </w:rPr>
        <w:t xml:space="preserve">, </w:t>
      </w:r>
      <w:r w:rsidR="00207931" w:rsidRPr="00F2198E">
        <w:rPr>
          <w:rFonts w:ascii="Arial" w:hAnsi="Arial" w:cs="Arial"/>
          <w:sz w:val="23"/>
          <w:szCs w:val="23"/>
        </w:rPr>
        <w:t xml:space="preserve">θα </w:t>
      </w:r>
      <w:r w:rsidRPr="00F2198E">
        <w:rPr>
          <w:rFonts w:ascii="Arial" w:hAnsi="Arial" w:cs="Arial"/>
          <w:b/>
          <w:sz w:val="23"/>
          <w:szCs w:val="23"/>
        </w:rPr>
        <w:t>συνεχίσουμε να υπηρετούμε και να υπερασπιζόμαστε τις αρχές και τις αξίες με τις οποίες πορευτήκαμε εδώ και χρόνια</w:t>
      </w:r>
      <w:r w:rsidRPr="00F2198E">
        <w:rPr>
          <w:rFonts w:ascii="Arial" w:hAnsi="Arial" w:cs="Arial"/>
          <w:sz w:val="23"/>
          <w:szCs w:val="23"/>
        </w:rPr>
        <w:t xml:space="preserve">. Να υπερασπιζόμαστε </w:t>
      </w:r>
      <w:r w:rsidRPr="00F2198E">
        <w:rPr>
          <w:rFonts w:ascii="Arial" w:hAnsi="Arial" w:cs="Arial"/>
          <w:b/>
          <w:sz w:val="23"/>
          <w:szCs w:val="23"/>
        </w:rPr>
        <w:t>την αυτονομία</w:t>
      </w:r>
      <w:r w:rsidRPr="00F2198E">
        <w:rPr>
          <w:rFonts w:ascii="Arial" w:hAnsi="Arial" w:cs="Arial"/>
          <w:sz w:val="23"/>
          <w:szCs w:val="23"/>
        </w:rPr>
        <w:t xml:space="preserve"> στη συνδικαλιστική μας δράση και </w:t>
      </w:r>
      <w:r w:rsidRPr="00F2198E">
        <w:rPr>
          <w:rFonts w:ascii="Arial" w:hAnsi="Arial" w:cs="Arial"/>
          <w:b/>
          <w:sz w:val="23"/>
          <w:szCs w:val="23"/>
        </w:rPr>
        <w:t>όχι απλά να την επικαλούμαστε</w:t>
      </w:r>
      <w:r w:rsidRPr="00F2198E">
        <w:rPr>
          <w:rFonts w:ascii="Arial" w:hAnsi="Arial" w:cs="Arial"/>
          <w:sz w:val="23"/>
          <w:szCs w:val="23"/>
        </w:rPr>
        <w:t>.</w:t>
      </w:r>
      <w:r w:rsidR="004908D4" w:rsidRPr="00F2198E">
        <w:rPr>
          <w:rFonts w:ascii="Arial" w:hAnsi="Arial" w:cs="Arial"/>
          <w:sz w:val="23"/>
          <w:szCs w:val="23"/>
        </w:rPr>
        <w:t xml:space="preserve"> </w:t>
      </w:r>
      <w:r w:rsidR="00CD2070">
        <w:rPr>
          <w:rFonts w:ascii="Arial" w:hAnsi="Arial" w:cs="Arial"/>
          <w:sz w:val="23"/>
          <w:szCs w:val="23"/>
        </w:rPr>
        <w:t>Θα</w:t>
      </w:r>
      <w:r w:rsidR="001719D3" w:rsidRPr="00F2198E">
        <w:rPr>
          <w:rFonts w:ascii="Arial" w:hAnsi="Arial" w:cs="Arial"/>
          <w:sz w:val="23"/>
          <w:szCs w:val="23"/>
        </w:rPr>
        <w:t xml:space="preserve"> σ</w:t>
      </w:r>
      <w:r w:rsidRPr="00F2198E">
        <w:rPr>
          <w:rFonts w:ascii="Arial" w:hAnsi="Arial" w:cs="Arial"/>
          <w:sz w:val="23"/>
          <w:szCs w:val="23"/>
        </w:rPr>
        <w:t>υνεχί</w:t>
      </w:r>
      <w:r w:rsidR="00CD2070">
        <w:rPr>
          <w:rFonts w:ascii="Arial" w:hAnsi="Arial" w:cs="Arial"/>
          <w:sz w:val="23"/>
          <w:szCs w:val="23"/>
        </w:rPr>
        <w:t>σ</w:t>
      </w:r>
      <w:r w:rsidRPr="00F2198E">
        <w:rPr>
          <w:rFonts w:ascii="Arial" w:hAnsi="Arial" w:cs="Arial"/>
          <w:sz w:val="23"/>
          <w:szCs w:val="23"/>
        </w:rPr>
        <w:t xml:space="preserve">ουμε την πάλη για την οικοδόμηση του μετώπου εκείνων των δυνάμεων (μιας και δεν διεκδικούμε μόνο για εμάς την ειλικρίνεια και την αγωνιστικότητα) που </w:t>
      </w:r>
      <w:r w:rsidRPr="00F2198E">
        <w:rPr>
          <w:rFonts w:ascii="Arial" w:hAnsi="Arial" w:cs="Arial"/>
          <w:b/>
          <w:sz w:val="23"/>
          <w:szCs w:val="23"/>
        </w:rPr>
        <w:t>θα υπερασπιστούν με αποφασιστικό τρόπο τα συμφέροντα των εργαζομένων.</w:t>
      </w:r>
      <w:r w:rsidRPr="00F2198E">
        <w:rPr>
          <w:rFonts w:ascii="Arial" w:hAnsi="Arial" w:cs="Arial"/>
          <w:sz w:val="23"/>
          <w:szCs w:val="23"/>
        </w:rPr>
        <w:t xml:space="preserve"> </w:t>
      </w:r>
    </w:p>
    <w:p w:rsidR="008D5D84" w:rsidRPr="00014F77" w:rsidRDefault="008D5D84" w:rsidP="00ED5A63">
      <w:pPr>
        <w:shd w:val="clear" w:color="auto" w:fill="FFFFFF"/>
        <w:spacing w:after="0"/>
        <w:ind w:firstLine="436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CD2070" w:rsidRDefault="004908D4" w:rsidP="00014F77">
      <w:pPr>
        <w:shd w:val="clear" w:color="auto" w:fill="FFFFFF"/>
        <w:spacing w:after="0"/>
        <w:ind w:firstLine="436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l-GR"/>
        </w:rPr>
      </w:pPr>
      <w:r w:rsidRPr="00F2198E">
        <w:rPr>
          <w:rFonts w:ascii="Arial" w:hAnsi="Arial" w:cs="Arial"/>
          <w:sz w:val="23"/>
          <w:szCs w:val="23"/>
        </w:rPr>
        <w:t xml:space="preserve">Που θα παλέψουν για τη διασφάλιση του </w:t>
      </w:r>
      <w:r w:rsidRPr="00F2198E">
        <w:rPr>
          <w:rFonts w:ascii="Arial" w:hAnsi="Arial" w:cs="Arial"/>
          <w:b/>
          <w:sz w:val="23"/>
          <w:szCs w:val="23"/>
        </w:rPr>
        <w:t>Δημόσιου χαρακτήρα των υπηρεσιών μας</w:t>
      </w:r>
      <w:r w:rsidRPr="00F2198E">
        <w:rPr>
          <w:rFonts w:ascii="Arial" w:hAnsi="Arial" w:cs="Arial"/>
          <w:sz w:val="23"/>
          <w:szCs w:val="23"/>
        </w:rPr>
        <w:t xml:space="preserve">, την </w:t>
      </w:r>
      <w:r w:rsidRPr="00F2198E">
        <w:rPr>
          <w:rFonts w:ascii="Arial" w:hAnsi="Arial" w:cs="Arial"/>
          <w:b/>
          <w:sz w:val="23"/>
          <w:szCs w:val="23"/>
        </w:rPr>
        <w:t>επαναφορά των απωλειών</w:t>
      </w:r>
      <w:r w:rsidRPr="00F2198E">
        <w:rPr>
          <w:rFonts w:ascii="Arial" w:hAnsi="Arial" w:cs="Arial"/>
          <w:sz w:val="23"/>
          <w:szCs w:val="23"/>
        </w:rPr>
        <w:t xml:space="preserve">, αλλά και την κατοχύρωση δικαιωμάτων (αμοιβές, θέσεις εργασίας, συνθήκες εργασίας κλπ κλπ) μέσω της διεκδίκησης </w:t>
      </w:r>
      <w:r w:rsidRPr="00F2198E">
        <w:rPr>
          <w:rFonts w:ascii="Arial" w:hAnsi="Arial" w:cs="Arial"/>
          <w:b/>
          <w:sz w:val="23"/>
          <w:szCs w:val="23"/>
        </w:rPr>
        <w:t>Συλλογικών Συμβάσεων Εργασίας</w:t>
      </w:r>
      <w:r w:rsidRPr="00F2198E">
        <w:rPr>
          <w:rFonts w:ascii="Arial" w:hAnsi="Arial" w:cs="Arial"/>
          <w:sz w:val="23"/>
          <w:szCs w:val="23"/>
        </w:rPr>
        <w:t xml:space="preserve">, στα πρότυπα των αντίστοιχων </w:t>
      </w:r>
      <w:r w:rsidR="00CD2070" w:rsidRPr="00F2198E">
        <w:rPr>
          <w:rFonts w:ascii="Arial" w:hAnsi="Arial" w:cs="Arial"/>
          <w:sz w:val="23"/>
          <w:szCs w:val="23"/>
        </w:rPr>
        <w:t>ευρωπαϊκών</w:t>
      </w:r>
      <w:r w:rsidRPr="00F2198E">
        <w:rPr>
          <w:rFonts w:ascii="Arial" w:hAnsi="Arial" w:cs="Arial"/>
          <w:sz w:val="23"/>
          <w:szCs w:val="23"/>
        </w:rPr>
        <w:t xml:space="preserve"> φορολογικών υπηρεσιών.</w:t>
      </w:r>
      <w:r w:rsidR="001719D3" w:rsidRPr="00F2198E">
        <w:rPr>
          <w:rFonts w:ascii="Arial" w:hAnsi="Arial" w:cs="Arial"/>
          <w:sz w:val="23"/>
          <w:szCs w:val="23"/>
        </w:rPr>
        <w:t xml:space="preserve"> Που θα συγκρουστούν με </w:t>
      </w:r>
      <w:r w:rsidR="001D162D" w:rsidRPr="00F2198E">
        <w:rPr>
          <w:rFonts w:ascii="Arial" w:hAnsi="Arial" w:cs="Arial"/>
          <w:b/>
          <w:sz w:val="23"/>
          <w:szCs w:val="23"/>
        </w:rPr>
        <w:t>αντιδραστικά νεοφιλελεύθερα πειράματα τύπου ΑΑΔΕ</w:t>
      </w:r>
      <w:r w:rsidR="001D162D" w:rsidRPr="00F2198E">
        <w:rPr>
          <w:rFonts w:ascii="Arial" w:hAnsi="Arial" w:cs="Arial"/>
          <w:sz w:val="23"/>
          <w:szCs w:val="23"/>
        </w:rPr>
        <w:t xml:space="preserve">, που αφαιρούν από την εκάστοτε εκλεγμένη κυβέρνηση τον έλεγχο των εσόδων της χώρας, άρα </w:t>
      </w:r>
      <w:bookmarkStart w:id="0" w:name="_GoBack"/>
      <w:bookmarkEnd w:id="0"/>
      <w:r w:rsidR="001D162D" w:rsidRPr="00F2198E">
        <w:rPr>
          <w:rFonts w:ascii="Arial" w:hAnsi="Arial" w:cs="Arial"/>
          <w:sz w:val="23"/>
          <w:szCs w:val="23"/>
        </w:rPr>
        <w:t xml:space="preserve">και τη δυνατότητα χάραξης οποιασδήποτε φιλολαϊκής πολιτικής, ενώ ως εργαζόμενους </w:t>
      </w:r>
      <w:r w:rsidR="001D162D" w:rsidRPr="00F2198E">
        <w:rPr>
          <w:rFonts w:ascii="Arial" w:hAnsi="Arial" w:cs="Arial"/>
          <w:b/>
          <w:sz w:val="23"/>
          <w:szCs w:val="23"/>
        </w:rPr>
        <w:t>μας μετατρέπουν σε κυνηγούς κεφαλών, προωθώντας τον ανταγωνισμό και την ανθρωποφαγία</w:t>
      </w:r>
      <w:r w:rsidR="001D162D" w:rsidRPr="00F2198E">
        <w:rPr>
          <w:rFonts w:ascii="Arial" w:hAnsi="Arial" w:cs="Arial"/>
          <w:sz w:val="23"/>
          <w:szCs w:val="23"/>
        </w:rPr>
        <w:t xml:space="preserve"> εντός των υπηρεσιών μας</w:t>
      </w:r>
      <w:r w:rsidR="001D162D" w:rsidRPr="00F2198E">
        <w:rPr>
          <w:rFonts w:ascii="Arial" w:eastAsia="Times New Roman" w:hAnsi="Arial" w:cs="Arial"/>
          <w:sz w:val="23"/>
          <w:szCs w:val="23"/>
          <w:lang w:eastAsia="el-GR"/>
        </w:rPr>
        <w:t xml:space="preserve">. </w:t>
      </w:r>
    </w:p>
    <w:p w:rsidR="00CD2070" w:rsidRPr="00A656D6" w:rsidRDefault="00CD2070" w:rsidP="00014F77">
      <w:pPr>
        <w:shd w:val="clear" w:color="auto" w:fill="FFFFFF"/>
        <w:spacing w:after="0"/>
        <w:ind w:firstLine="436"/>
        <w:jc w:val="both"/>
        <w:textAlignment w:val="baseline"/>
        <w:rPr>
          <w:rFonts w:ascii="Arial" w:eastAsia="Times New Roman" w:hAnsi="Arial" w:cs="Arial"/>
          <w:sz w:val="8"/>
          <w:szCs w:val="8"/>
          <w:lang w:eastAsia="el-GR"/>
        </w:rPr>
      </w:pPr>
    </w:p>
    <w:p w:rsidR="00814AF0" w:rsidRPr="00814AF0" w:rsidRDefault="0010717E" w:rsidP="00CD207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Γιατί η μορφή οργάνωσης και η δομή </w:t>
      </w:r>
      <w:r w:rsidR="007A58A2"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στο εσωτερικό του Σωματείου </w:t>
      </w:r>
      <w:r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του σήμερα, </w:t>
      </w:r>
      <w:r w:rsidR="007A58A2"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 </w:t>
      </w:r>
      <w:r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δε μπορεί παρά να προσδιορίζει και την μορφή οργάνωσης της επόμενης κοινωνίας, </w:t>
      </w:r>
    </w:p>
    <w:p w:rsidR="0010717E" w:rsidRPr="00E44FBA" w:rsidRDefault="0010717E" w:rsidP="00CD207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F2198E">
        <w:rPr>
          <w:rFonts w:ascii="Arial" w:eastAsia="Times New Roman" w:hAnsi="Arial" w:cs="Arial"/>
          <w:b/>
          <w:sz w:val="23"/>
          <w:szCs w:val="23"/>
          <w:lang w:eastAsia="el-GR"/>
        </w:rPr>
        <w:t>που οραματιζόμαστε.</w:t>
      </w:r>
    </w:p>
    <w:p w:rsidR="00E44FBA" w:rsidRPr="00A656D6" w:rsidRDefault="00E44FBA" w:rsidP="00CD207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el-GR"/>
        </w:rPr>
      </w:pPr>
    </w:p>
    <w:p w:rsidR="00A656D6" w:rsidRPr="00CE6098" w:rsidRDefault="00A656D6" w:rsidP="00E44FB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8"/>
          <w:szCs w:val="8"/>
          <w:lang w:eastAsia="el-GR"/>
        </w:rPr>
      </w:pPr>
    </w:p>
    <w:p w:rsidR="00A656D6" w:rsidRPr="007E0120" w:rsidRDefault="007E0120" w:rsidP="007E012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7E0120">
        <w:rPr>
          <w:rFonts w:ascii="Arial" w:eastAsia="Times New Roman" w:hAnsi="Arial" w:cs="Arial"/>
          <w:b/>
          <w:sz w:val="18"/>
          <w:szCs w:val="18"/>
          <w:lang w:eastAsia="el-GR"/>
        </w:rPr>
        <w:t>Αθήνα, 1.2.2018</w:t>
      </w:r>
    </w:p>
    <w:p w:rsidR="007E0120" w:rsidRPr="007E0120" w:rsidRDefault="007E0120" w:rsidP="00E44FB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el-GR"/>
        </w:rPr>
      </w:pPr>
    </w:p>
    <w:p w:rsidR="00E44FBA" w:rsidRDefault="00E44FBA" w:rsidP="00E44FB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E44FBA">
        <w:rPr>
          <w:rFonts w:ascii="Arial" w:eastAsia="Times New Roman" w:hAnsi="Arial" w:cs="Arial"/>
          <w:sz w:val="18"/>
          <w:szCs w:val="18"/>
          <w:lang w:eastAsia="el-GR"/>
        </w:rPr>
        <w:t>Τηλ</w:t>
      </w:r>
      <w:proofErr w:type="spellEnd"/>
      <w:r w:rsidRPr="00E44FBA">
        <w:rPr>
          <w:rFonts w:ascii="Arial" w:eastAsia="Times New Roman" w:hAnsi="Arial" w:cs="Arial"/>
          <w:sz w:val="18"/>
          <w:szCs w:val="18"/>
          <w:lang w:eastAsia="el-GR"/>
        </w:rPr>
        <w:t xml:space="preserve">. Επικοινωνίας: </w:t>
      </w:r>
    </w:p>
    <w:p w:rsidR="00E44FBA" w:rsidRPr="00785FB7" w:rsidRDefault="00E44FBA" w:rsidP="00E44FBA">
      <w:pPr>
        <w:shd w:val="clear" w:color="auto" w:fill="FFFFFF"/>
        <w:spacing w:after="0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Μέρκος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Δ.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(6973 991235),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Ρόδης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Γ.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(6985740894),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Σιώζιος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Χ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(6972234003),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Στολάκη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Μ.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(6973228577),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Μπίκας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Π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>. (6986060901)</w:t>
      </w:r>
    </w:p>
    <w:sectPr w:rsidR="00E44FBA" w:rsidRPr="00785FB7" w:rsidSect="00A656D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03DB"/>
    <w:multiLevelType w:val="hybridMultilevel"/>
    <w:tmpl w:val="C3F87DDA"/>
    <w:lvl w:ilvl="0" w:tplc="989AC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1"/>
    <w:rsid w:val="00001D7C"/>
    <w:rsid w:val="00014F77"/>
    <w:rsid w:val="000400DA"/>
    <w:rsid w:val="00065577"/>
    <w:rsid w:val="0009605F"/>
    <w:rsid w:val="000C65A2"/>
    <w:rsid w:val="000F6527"/>
    <w:rsid w:val="00102525"/>
    <w:rsid w:val="0010717E"/>
    <w:rsid w:val="001106B6"/>
    <w:rsid w:val="00140342"/>
    <w:rsid w:val="001719D3"/>
    <w:rsid w:val="001817DA"/>
    <w:rsid w:val="001A7786"/>
    <w:rsid w:val="001C09C2"/>
    <w:rsid w:val="001D162D"/>
    <w:rsid w:val="001D2D51"/>
    <w:rsid w:val="001E45AF"/>
    <w:rsid w:val="001F481E"/>
    <w:rsid w:val="00207931"/>
    <w:rsid w:val="00234EA1"/>
    <w:rsid w:val="00237C13"/>
    <w:rsid w:val="0027031F"/>
    <w:rsid w:val="002729B0"/>
    <w:rsid w:val="002A20AE"/>
    <w:rsid w:val="0030006E"/>
    <w:rsid w:val="00385F24"/>
    <w:rsid w:val="003B71E5"/>
    <w:rsid w:val="003C6E4A"/>
    <w:rsid w:val="003F64D4"/>
    <w:rsid w:val="00422110"/>
    <w:rsid w:val="00435301"/>
    <w:rsid w:val="004908D4"/>
    <w:rsid w:val="0049633F"/>
    <w:rsid w:val="004A5410"/>
    <w:rsid w:val="004E2703"/>
    <w:rsid w:val="004F5174"/>
    <w:rsid w:val="00533EBD"/>
    <w:rsid w:val="00534603"/>
    <w:rsid w:val="00562AD6"/>
    <w:rsid w:val="00565797"/>
    <w:rsid w:val="00591576"/>
    <w:rsid w:val="005A369E"/>
    <w:rsid w:val="00631CD4"/>
    <w:rsid w:val="006A45CD"/>
    <w:rsid w:val="006B0767"/>
    <w:rsid w:val="006F4029"/>
    <w:rsid w:val="00701748"/>
    <w:rsid w:val="00785FB7"/>
    <w:rsid w:val="00792C9B"/>
    <w:rsid w:val="007A540C"/>
    <w:rsid w:val="007A55CD"/>
    <w:rsid w:val="007A58A2"/>
    <w:rsid w:val="007B0F25"/>
    <w:rsid w:val="007E0120"/>
    <w:rsid w:val="00807C77"/>
    <w:rsid w:val="00814AF0"/>
    <w:rsid w:val="00823FC3"/>
    <w:rsid w:val="00864EEA"/>
    <w:rsid w:val="00890FA0"/>
    <w:rsid w:val="00897727"/>
    <w:rsid w:val="008A358B"/>
    <w:rsid w:val="008D4811"/>
    <w:rsid w:val="008D5D84"/>
    <w:rsid w:val="008F27B6"/>
    <w:rsid w:val="00900CA4"/>
    <w:rsid w:val="00971375"/>
    <w:rsid w:val="0097615B"/>
    <w:rsid w:val="0097695E"/>
    <w:rsid w:val="009917AD"/>
    <w:rsid w:val="009B076D"/>
    <w:rsid w:val="009D0372"/>
    <w:rsid w:val="009D533B"/>
    <w:rsid w:val="009D7CFD"/>
    <w:rsid w:val="00A44BE6"/>
    <w:rsid w:val="00A656D6"/>
    <w:rsid w:val="00A66114"/>
    <w:rsid w:val="00A706A8"/>
    <w:rsid w:val="00AA53A6"/>
    <w:rsid w:val="00AE4CB1"/>
    <w:rsid w:val="00B37EA1"/>
    <w:rsid w:val="00B40FA6"/>
    <w:rsid w:val="00B705E7"/>
    <w:rsid w:val="00BB2164"/>
    <w:rsid w:val="00BF6490"/>
    <w:rsid w:val="00BF6EA0"/>
    <w:rsid w:val="00C1789D"/>
    <w:rsid w:val="00C6612C"/>
    <w:rsid w:val="00CD2070"/>
    <w:rsid w:val="00CE6098"/>
    <w:rsid w:val="00D1425E"/>
    <w:rsid w:val="00D312F0"/>
    <w:rsid w:val="00D7332F"/>
    <w:rsid w:val="00D961AC"/>
    <w:rsid w:val="00D97F45"/>
    <w:rsid w:val="00DA6208"/>
    <w:rsid w:val="00DD6182"/>
    <w:rsid w:val="00DF4A95"/>
    <w:rsid w:val="00E07E5E"/>
    <w:rsid w:val="00E44FBA"/>
    <w:rsid w:val="00E63CC6"/>
    <w:rsid w:val="00EA431A"/>
    <w:rsid w:val="00ED5A63"/>
    <w:rsid w:val="00F075A7"/>
    <w:rsid w:val="00F2198E"/>
    <w:rsid w:val="00F769E0"/>
    <w:rsid w:val="00F80163"/>
    <w:rsid w:val="00F93CEC"/>
    <w:rsid w:val="00FA6B50"/>
    <w:rsid w:val="00FB634E"/>
    <w:rsid w:val="00FC0D6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7D4C-F81B-43FD-B4F2-7B57FF4C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80</cp:revision>
  <cp:lastPrinted>2018-02-01T12:28:00Z</cp:lastPrinted>
  <dcterms:created xsi:type="dcterms:W3CDTF">2018-01-29T09:05:00Z</dcterms:created>
  <dcterms:modified xsi:type="dcterms:W3CDTF">2018-02-01T21:11:00Z</dcterms:modified>
</cp:coreProperties>
</file>