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A9" w:rsidRPr="000B43A9" w:rsidRDefault="000B43A9" w:rsidP="000B43A9">
      <w:pPr>
        <w:shd w:val="clear" w:color="auto" w:fill="FFFFFF"/>
        <w:spacing w:after="0"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b/>
          <w:bCs/>
          <w:color w:val="000000"/>
          <w:sz w:val="18"/>
          <w:szCs w:val="18"/>
          <w:lang w:eastAsia="el-GR"/>
        </w:rPr>
        <w:t xml:space="preserve">Η επιστολή έχει ως εξής: </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«Αγαπητέ πρόεδρε του </w:t>
      </w:r>
      <w:proofErr w:type="spellStart"/>
      <w:r w:rsidRPr="000B43A9">
        <w:rPr>
          <w:rFonts w:ascii="Verdana" w:eastAsia="Times New Roman" w:hAnsi="Verdana" w:cs="Times New Roman"/>
          <w:color w:val="000000"/>
          <w:sz w:val="18"/>
          <w:szCs w:val="18"/>
          <w:lang w:eastAsia="el-GR"/>
        </w:rPr>
        <w:t>Eurogroup</w:t>
      </w:r>
      <w:proofErr w:type="spellEnd"/>
      <w:r w:rsidRPr="000B43A9">
        <w:rPr>
          <w:rFonts w:ascii="Verdana" w:eastAsia="Times New Roman" w:hAnsi="Verdana" w:cs="Times New Roman"/>
          <w:color w:val="000000"/>
          <w:sz w:val="18"/>
          <w:szCs w:val="18"/>
          <w:lang w:eastAsia="el-GR"/>
        </w:rPr>
        <w:t xml:space="preserve">, στο </w:t>
      </w:r>
      <w:proofErr w:type="spellStart"/>
      <w:r w:rsidRPr="000B43A9">
        <w:rPr>
          <w:rFonts w:ascii="Verdana" w:eastAsia="Times New Roman" w:hAnsi="Verdana" w:cs="Times New Roman"/>
          <w:color w:val="000000"/>
          <w:sz w:val="18"/>
          <w:szCs w:val="18"/>
          <w:lang w:eastAsia="el-GR"/>
        </w:rPr>
        <w:t>Eurogroup</w:t>
      </w:r>
      <w:proofErr w:type="spellEnd"/>
      <w:r w:rsidRPr="000B43A9">
        <w:rPr>
          <w:rFonts w:ascii="Verdana" w:eastAsia="Times New Roman" w:hAnsi="Verdana" w:cs="Times New Roman"/>
          <w:color w:val="000000"/>
          <w:sz w:val="18"/>
          <w:szCs w:val="18"/>
          <w:lang w:eastAsia="el-GR"/>
        </w:rPr>
        <w:t xml:space="preserve"> της 20ης Φεβρουαρίου 2015, η ελληνική κυβέρνηση κλήθηκε να υποβάλει στα θεσμικά όργανα, μέχρι τη Δευτέρα 23η Φεβρουαρίου 2015, ένα πρώτο πλήρη κατάλογο των μεταρρυθμιστικών μέτρων που σχεδιάζει, ώστε να προσδιοριστεί και να συμφωνηθεί περαιτέρω έως το τέλος Απριλίου 2015.</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Εκτός από την κωδικοποίηση του μεταρρυθμιστικού της προγράμματος, και σύμφωνα με τις προγραμματικές δηλώσεις του Έλληνα πρωθυπουργού κ. </w:t>
      </w:r>
      <w:proofErr w:type="spellStart"/>
      <w:r w:rsidRPr="000B43A9">
        <w:rPr>
          <w:rFonts w:ascii="Verdana" w:eastAsia="Times New Roman" w:hAnsi="Verdana" w:cs="Times New Roman"/>
          <w:color w:val="000000"/>
          <w:sz w:val="18"/>
          <w:szCs w:val="18"/>
          <w:lang w:eastAsia="el-GR"/>
        </w:rPr>
        <w:t>Τσίπρα</w:t>
      </w:r>
      <w:proofErr w:type="spellEnd"/>
      <w:r w:rsidRPr="000B43A9">
        <w:rPr>
          <w:rFonts w:ascii="Verdana" w:eastAsia="Times New Roman" w:hAnsi="Verdana" w:cs="Times New Roman"/>
          <w:color w:val="000000"/>
          <w:sz w:val="18"/>
          <w:szCs w:val="18"/>
          <w:lang w:eastAsia="el-GR"/>
        </w:rPr>
        <w:t xml:space="preserve"> στο κοινοβούλιο, η ελληνική κυβέρνηση δεσμεύθηκε επίσης να εργασθεί σε στενή συνεννόηση με τους ευρωπαίους εταίρους και τα θεσμικά όργανα, καθώς και με το Διε</w:t>
      </w:r>
      <w:bookmarkStart w:id="0" w:name="_GoBack"/>
      <w:bookmarkEnd w:id="0"/>
      <w:r w:rsidRPr="000B43A9">
        <w:rPr>
          <w:rFonts w:ascii="Verdana" w:eastAsia="Times New Roman" w:hAnsi="Verdana" w:cs="Times New Roman"/>
          <w:color w:val="000000"/>
          <w:sz w:val="18"/>
          <w:szCs w:val="18"/>
          <w:lang w:eastAsia="el-GR"/>
        </w:rPr>
        <w:t>θνές Νομισματικό Ταμείο, ώστε να αναληφθούν δράσεις που θα ενισχύουν της δημοσιονομικής βιωσιμότητας, την εξασφάλιση της χρηματοπιστωτικής σταθερότητας και την προώθηση της οικονομικής ανάκαμψης.</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Ο πρώτος πλήρης κατάλογος των μεταρρυθμίσεων ακολουθεί παρακάτω, όπως προτείνεται από την ελληνική κυβέρνηση. Είναι πρόθεσή μας να τον εφαρμόσουμε αντλώντας παράλληλα τεχνική βοήθεια και χρηματοδότηση από τα Ευρωπαϊκά Διαρθρωτικά και Επενδυτικά Ταμεία.</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Ειλικρινώς, </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proofErr w:type="spellStart"/>
      <w:r w:rsidRPr="000B43A9">
        <w:rPr>
          <w:rFonts w:ascii="Verdana" w:eastAsia="Times New Roman" w:hAnsi="Verdana" w:cs="Times New Roman"/>
          <w:color w:val="000000"/>
          <w:sz w:val="18"/>
          <w:szCs w:val="18"/>
          <w:lang w:eastAsia="el-GR"/>
        </w:rPr>
        <w:t>Γιάνης</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Βαρουφάκης</w:t>
      </w:r>
      <w:proofErr w:type="spellEnd"/>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Υπουργός Οικονομικών</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Ελληνική Δημοκρατία»</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b/>
          <w:bCs/>
          <w:color w:val="000000"/>
          <w:sz w:val="18"/>
          <w:szCs w:val="18"/>
          <w:lang w:eastAsia="el-GR"/>
        </w:rPr>
        <w:t>1. Δημοσιονομικές διαρθρωτικές πολιτικές</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Στις φορολογικές πολιτικές – Η Ελλάδα δεσμεύεται να:</w:t>
      </w:r>
    </w:p>
    <w:p w:rsidR="000B43A9" w:rsidRPr="000B43A9" w:rsidRDefault="000B43A9" w:rsidP="000B43A9">
      <w:pPr>
        <w:numPr>
          <w:ilvl w:val="0"/>
          <w:numId w:val="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Να μεταρρυθμίσει το καθεστώς του ΦΠΑ, ως προς τη διοίκηση και την επιβολή του φόρου.  Θα καταβληθούν στιβαρές προσπάθειες για τη βελτίωση της συλλογής και της καταπολέμησης της φοροδιαφυγής κάνοντας πλήρη χρήση των ηλεκτρονικών μέσων και άλλων τεχνολογικών καινοτομιών. Η πολιτική για τον ΦΠΑ θα πρέπει να </w:t>
      </w:r>
      <w:proofErr w:type="spellStart"/>
      <w:r w:rsidRPr="000B43A9">
        <w:rPr>
          <w:rFonts w:ascii="Verdana" w:eastAsia="Times New Roman" w:hAnsi="Verdana" w:cs="Times New Roman"/>
          <w:color w:val="000000"/>
          <w:sz w:val="18"/>
          <w:szCs w:val="18"/>
          <w:lang w:eastAsia="el-GR"/>
        </w:rPr>
        <w:t>εξορθολογιστεί</w:t>
      </w:r>
      <w:proofErr w:type="spellEnd"/>
      <w:r w:rsidRPr="000B43A9">
        <w:rPr>
          <w:rFonts w:ascii="Verdana" w:eastAsia="Times New Roman" w:hAnsi="Verdana" w:cs="Times New Roman"/>
          <w:color w:val="000000"/>
          <w:sz w:val="18"/>
          <w:szCs w:val="18"/>
          <w:lang w:eastAsia="el-GR"/>
        </w:rPr>
        <w:t xml:space="preserve"> και οι συντελεστές θα πρέπει να εκσυγχρονιστούν με τρόπο που μεγιστοποιεί τα πραγματικά έσοδα, χωρίς αρνητικές επιπτώσεις στην κοινωνική δικαιοσύνη, και με σκοπό τον περιορισμό των απαλλαγών και την εξάλειψη παράλογων εκπτώσεων.</w:t>
      </w:r>
    </w:p>
    <w:p w:rsidR="000B43A9" w:rsidRPr="000B43A9" w:rsidRDefault="000B43A9" w:rsidP="000B43A9">
      <w:pPr>
        <w:numPr>
          <w:ilvl w:val="0"/>
          <w:numId w:val="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Τροποποίηση της φορολογίας των συλλογικών επενδύσεων και του καθεστώτος των δαπανών του φόρου εισοδήματος οι οποίες θα ενσωματωθούν στο κώδικα φορολογίας εισοδήματος.</w:t>
      </w:r>
    </w:p>
    <w:p w:rsidR="000B43A9" w:rsidRPr="000B43A9" w:rsidRDefault="000B43A9" w:rsidP="000B43A9">
      <w:pPr>
        <w:numPr>
          <w:ilvl w:val="0"/>
          <w:numId w:val="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lastRenderedPageBreak/>
        <w:t>Διεύρυνση του ορισμού της φορολογικής απάτης και της φοροδιαφυγής και «διάλυση» (</w:t>
      </w:r>
      <w:proofErr w:type="spellStart"/>
      <w:r w:rsidRPr="000B43A9">
        <w:rPr>
          <w:rFonts w:ascii="Verdana" w:eastAsia="Times New Roman" w:hAnsi="Verdana" w:cs="Times New Roman"/>
          <w:color w:val="000000"/>
          <w:sz w:val="18"/>
          <w:szCs w:val="18"/>
          <w:lang w:eastAsia="el-GR"/>
        </w:rPr>
        <w:t>disbanding</w:t>
      </w:r>
      <w:proofErr w:type="spellEnd"/>
      <w:r w:rsidRPr="000B43A9">
        <w:rPr>
          <w:rFonts w:ascii="Verdana" w:eastAsia="Times New Roman" w:hAnsi="Verdana" w:cs="Times New Roman"/>
          <w:color w:val="000000"/>
          <w:sz w:val="18"/>
          <w:szCs w:val="18"/>
          <w:lang w:eastAsia="el-GR"/>
        </w:rPr>
        <w:t>) της φορολογικής ασυλίας.</w:t>
      </w:r>
    </w:p>
    <w:p w:rsidR="000B43A9" w:rsidRPr="000B43A9" w:rsidRDefault="000B43A9" w:rsidP="000B43A9">
      <w:pPr>
        <w:numPr>
          <w:ilvl w:val="0"/>
          <w:numId w:val="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Εκσυγχρονισμό του κώδικα φορολογίας εισοδήματος και εξάλειψη από αυτόν των φορολογικών απαλλαγών με αντικατάστασή τους, όπου είναι απαραίτητο, με μέτρα  ενίσχυσης της κοινωνική δικαιοσύνης.</w:t>
      </w:r>
    </w:p>
    <w:p w:rsidR="000B43A9" w:rsidRPr="000B43A9" w:rsidRDefault="000B43A9" w:rsidP="000B43A9">
      <w:pPr>
        <w:numPr>
          <w:ilvl w:val="0"/>
          <w:numId w:val="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Αποφασιστικά επιβολή και βελτίωση της νομοθεσίας σχετικά με τις </w:t>
      </w:r>
      <w:proofErr w:type="spellStart"/>
      <w:r w:rsidRPr="000B43A9">
        <w:rPr>
          <w:rFonts w:ascii="Verdana" w:eastAsia="Times New Roman" w:hAnsi="Verdana" w:cs="Times New Roman"/>
          <w:color w:val="000000"/>
          <w:sz w:val="18"/>
          <w:szCs w:val="18"/>
          <w:lang w:eastAsia="el-GR"/>
        </w:rPr>
        <w:t>ενδοομιλικές</w:t>
      </w:r>
      <w:proofErr w:type="spellEnd"/>
      <w:r w:rsidRPr="000B43A9">
        <w:rPr>
          <w:rFonts w:ascii="Verdana" w:eastAsia="Times New Roman" w:hAnsi="Verdana" w:cs="Times New Roman"/>
          <w:color w:val="000000"/>
          <w:sz w:val="18"/>
          <w:szCs w:val="18"/>
          <w:lang w:eastAsia="el-GR"/>
        </w:rPr>
        <w:t xml:space="preserve"> συναλλαγές (</w:t>
      </w:r>
      <w:proofErr w:type="spellStart"/>
      <w:r w:rsidRPr="000B43A9">
        <w:rPr>
          <w:rFonts w:ascii="Verdana" w:eastAsia="Times New Roman" w:hAnsi="Verdana" w:cs="Times New Roman"/>
          <w:color w:val="000000"/>
          <w:sz w:val="18"/>
          <w:szCs w:val="18"/>
          <w:lang w:eastAsia="el-GR"/>
        </w:rPr>
        <w:t>transfer</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pricing</w:t>
      </w:r>
      <w:proofErr w:type="spellEnd"/>
      <w:r w:rsidRPr="000B43A9">
        <w:rPr>
          <w:rFonts w:ascii="Verdana" w:eastAsia="Times New Roman" w:hAnsi="Verdana" w:cs="Times New Roman"/>
          <w:color w:val="000000"/>
          <w:sz w:val="18"/>
          <w:szCs w:val="18"/>
          <w:lang w:eastAsia="el-GR"/>
        </w:rPr>
        <w:t>).</w:t>
      </w:r>
    </w:p>
    <w:p w:rsidR="000B43A9" w:rsidRPr="000B43A9" w:rsidRDefault="000B43A9" w:rsidP="000B43A9">
      <w:pPr>
        <w:numPr>
          <w:ilvl w:val="0"/>
          <w:numId w:val="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Θα εργασθούμε για τη δημιουργία μιας νέας κουλτούρας στο σκέλος της φορολογικής συμμόρφωσης ώστε να εξασφαλιστεί ότι όλα τα τμήματα της κοινωνίας, και ειδικά τα εύρωστα, θα συμβάλουν δίκαια στη χρηματοδότηση των δημόσιων πολιτικών. Στο πλαίσιο αυτό, θα εφαρμόσουμε, με τη βοήθεια των ευρωπαϊκών και των διεθνών εταίρων, μια βάση δεδομένων πλούτο που βοηθά τις φορολογικές αρχές, να εκτιμούν την ακρίβεια των προηγούμενων φορολογικών δηλώσεων εισοδήματος.</w:t>
      </w:r>
    </w:p>
    <w:p w:rsidR="000B43A9" w:rsidRPr="000B43A9" w:rsidRDefault="000B43A9" w:rsidP="000B43A9">
      <w:pPr>
        <w:shd w:val="clear" w:color="auto" w:fill="FFFFFF"/>
        <w:spacing w:after="192"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  </w:t>
      </w:r>
    </w:p>
    <w:p w:rsidR="000B43A9" w:rsidRPr="000B43A9" w:rsidRDefault="000B43A9" w:rsidP="000B43A9">
      <w:pPr>
        <w:shd w:val="clear" w:color="auto" w:fill="FFFFFF"/>
        <w:spacing w:after="192"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Στη διαχείριση των δημόσιων οικονομικών - η Ελλάδα θα:</w:t>
      </w:r>
    </w:p>
    <w:p w:rsidR="000B43A9" w:rsidRPr="000B43A9" w:rsidRDefault="000B43A9" w:rsidP="000B43A9">
      <w:pPr>
        <w:numPr>
          <w:ilvl w:val="1"/>
          <w:numId w:val="1"/>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Θα υιοθετήσει τροποποιήσεις στη δημοσιονομική νομοθεσία και θα λάβει μέτρα για τη βελτίωση της διαχείρισης των δημόσιων οικονομικών. Η εκτέλεση του προϋπολογισμού θα βελτιωθεί και θα καταστεί διαυγέστερη, όπως και ο έλεγχος και οι ευθύνες αναφοράς. Οι διαδικασίες πληρωμών θα εκσυγχρονιστούν και θα επιταχυνθούν, ενώ θα δοθεί υψηλότερος βαθμός οικονομικής και η δημοσιονομικής ευελιξίας, αλλά και λογοδοσίας σε ανεξάρτητες αρχές  και ρυθμιστικούς  φορείς.</w:t>
      </w:r>
    </w:p>
    <w:p w:rsidR="000B43A9" w:rsidRPr="000B43A9" w:rsidRDefault="000B43A9" w:rsidP="000B43A9">
      <w:pPr>
        <w:numPr>
          <w:ilvl w:val="1"/>
          <w:numId w:val="1"/>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Θα εκπονήσει και θα εφαρμόσει στρατηγική σχετικά με την εκκαθάριση των ληξιπρόθεσμων οφειλών, των επιστροφών φόρων και των συνταξιοδοτικών αξιώσεων.</w:t>
      </w:r>
    </w:p>
    <w:p w:rsidR="000B43A9" w:rsidRPr="000B43A9" w:rsidRDefault="000B43A9" w:rsidP="000B43A9">
      <w:pPr>
        <w:numPr>
          <w:ilvl w:val="1"/>
          <w:numId w:val="1"/>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Θα καταστήσει το αδρανές μέχρι σήμερα Δημοσιονομικό Συμβούλιο μια πλήρως λειτουργική οντότητα.</w:t>
      </w:r>
    </w:p>
    <w:p w:rsidR="000B43A9" w:rsidRPr="000B43A9" w:rsidRDefault="000B43A9" w:rsidP="000B43A9">
      <w:pPr>
        <w:shd w:val="clear" w:color="auto" w:fill="FFFFFF"/>
        <w:spacing w:after="192"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Στη φορολογική διοίκηση (</w:t>
      </w:r>
      <w:proofErr w:type="spellStart"/>
      <w:r w:rsidRPr="000B43A9">
        <w:rPr>
          <w:rFonts w:ascii="Verdana" w:eastAsia="Times New Roman" w:hAnsi="Verdana" w:cs="Times New Roman"/>
          <w:color w:val="000000"/>
          <w:sz w:val="18"/>
          <w:szCs w:val="18"/>
          <w:lang w:eastAsia="el-GR"/>
        </w:rPr>
        <w:t>revenue</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administration</w:t>
      </w:r>
      <w:proofErr w:type="spellEnd"/>
      <w:r w:rsidRPr="000B43A9">
        <w:rPr>
          <w:rFonts w:ascii="Verdana" w:eastAsia="Times New Roman" w:hAnsi="Verdana" w:cs="Times New Roman"/>
          <w:color w:val="000000"/>
          <w:sz w:val="18"/>
          <w:szCs w:val="18"/>
          <w:lang w:eastAsia="el-GR"/>
        </w:rPr>
        <w:t xml:space="preserve">) η Ελλάδα θα εκσυγχρονίσει τη φορολογική και τελωνιακή της διοίκηση επωφελούμενη από τη διαθέσιμη τεχνική βοήθεια. Για το σκοπό αυτό, η Ελλάδα θα: </w:t>
      </w:r>
    </w:p>
    <w:p w:rsidR="000B43A9" w:rsidRPr="000B43A9" w:rsidRDefault="000B43A9" w:rsidP="000B43A9">
      <w:pPr>
        <w:numPr>
          <w:ilvl w:val="1"/>
          <w:numId w:val="2"/>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Ενισχύσει της διαφάνεια της διαδικασίας με την οποία ο Γενικός Γραμματέας της Γενικής Γραμματείας Δημοσίων Εσόδων διορίζεται, παρακολουθείται από πλευράς επιδόσεων, και αντικαθίσταται.</w:t>
      </w:r>
    </w:p>
    <w:p w:rsidR="000B43A9" w:rsidRPr="000B43A9" w:rsidRDefault="000B43A9" w:rsidP="000B43A9">
      <w:pPr>
        <w:numPr>
          <w:ilvl w:val="1"/>
          <w:numId w:val="2"/>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Θα ενισχύσει την ανεξαρτησία της Γενικής Γραμματείας Δημοσίων Εσόδων (GSPR), από όλα τα είδη των παρεμβολών (πολιτικό ή άλλες) εάν είναι απαραίτητο μέσω νέας νομοθεσίας, ενώ θα εγγυηθεί  την πλήρη λογοδοσία και </w:t>
      </w:r>
      <w:r w:rsidRPr="000B43A9">
        <w:rPr>
          <w:rFonts w:ascii="Verdana" w:eastAsia="Times New Roman" w:hAnsi="Verdana" w:cs="Times New Roman"/>
          <w:color w:val="000000"/>
          <w:sz w:val="18"/>
          <w:szCs w:val="18"/>
          <w:lang w:eastAsia="el-GR"/>
        </w:rPr>
        <w:lastRenderedPageBreak/>
        <w:t>τη διαφάνεια των δραστηριοτήτων της. Για το σκοπό αυτό, η κυβέρνηση και η ΓΓΔΕ θα κάνουν πλήρη χρήση της διαθέσιμης τεχνικής βοήθειας.</w:t>
      </w:r>
    </w:p>
    <w:p w:rsidR="000B43A9" w:rsidRPr="000B43A9" w:rsidRDefault="000B43A9" w:rsidP="000B43A9">
      <w:pPr>
        <w:numPr>
          <w:ilvl w:val="1"/>
          <w:numId w:val="2"/>
        </w:numPr>
        <w:shd w:val="clear" w:color="auto" w:fill="FFFFFF"/>
        <w:spacing w:after="192"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Θα διασφαλίσει πως η ΓΓΔΕ διαθέτει επαρκές προσωπικό, τόσο ποσοτικά όσο και ποιοτικά, και ιδιαίτερα οι μονάδες για τους φορολογουμένους υψηλού πλούτου και τους μεγάλους οφειλέτες και θα διασφαλίσει ότι διαθέτει ισχυρές ανακριτικές εξουσίες και εξουσίες δίωξης, και πόρους με βάση τις ικανότητες του ΣΔΟΕ, ώστε να στοχεύσει αποτελεσματικά τη φοροδιαφυγή και την είσπραξη οφειλών, από υψηλού εισοδήματος κοινωνικές ομάδες. Στη  βάση αυτή θα πρέπει να εξετασθούν τα πλεονεκτήματα της ενσωμάτωσης του ΣΔΟΕ στην ΓΓΔΕ.</w:t>
      </w:r>
    </w:p>
    <w:p w:rsidR="000B43A9" w:rsidRPr="000B43A9" w:rsidRDefault="000B43A9" w:rsidP="000B43A9">
      <w:pPr>
        <w:numPr>
          <w:ilvl w:val="1"/>
          <w:numId w:val="2"/>
        </w:numPr>
        <w:shd w:val="clear" w:color="auto" w:fill="FFFFFF"/>
        <w:spacing w:after="192"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Αυξήσει τις επιθεωρήσεις, τους ελέγχους βάση  κινδύνων, και τις δυνατότητες είσπραξης, επιδιώκοντας παράλληλα να ενσωματώσει τις λειτουργίες της είσπραξης φορολογικών εσόδων και εισφορών κοινωνικής ασφάλισης σε ολόκληρη τη γενική κυβέρνηση.</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Δημόσιες δαπάνες (</w:t>
      </w:r>
      <w:proofErr w:type="spellStart"/>
      <w:r w:rsidRPr="000B43A9">
        <w:rPr>
          <w:rFonts w:ascii="Verdana" w:eastAsia="Times New Roman" w:hAnsi="Verdana" w:cs="Times New Roman"/>
          <w:color w:val="000000"/>
          <w:sz w:val="18"/>
          <w:szCs w:val="18"/>
          <w:lang w:eastAsia="el-GR"/>
        </w:rPr>
        <w:t>Public</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spending</w:t>
      </w:r>
      <w:proofErr w:type="spellEnd"/>
      <w:r w:rsidRPr="000B43A9">
        <w:rPr>
          <w:rFonts w:ascii="Verdana" w:eastAsia="Times New Roman" w:hAnsi="Verdana" w:cs="Times New Roman"/>
          <w:color w:val="000000"/>
          <w:sz w:val="18"/>
          <w:szCs w:val="18"/>
          <w:lang w:eastAsia="el-GR"/>
        </w:rPr>
        <w:t>) - Οι ελληνικές αρχές θα:</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w:t>
      </w:r>
    </w:p>
    <w:p w:rsidR="000B43A9" w:rsidRPr="000B43A9" w:rsidRDefault="000B43A9" w:rsidP="000B43A9">
      <w:pPr>
        <w:numPr>
          <w:ilvl w:val="0"/>
          <w:numId w:val="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Επανεξετάσουν και ελέγξουν δαπάνες σε κάθε τομέα των κυβερνητικών δαπανών (π.χ. εκπαίδευση, άμυνα, μεταφορές, τοπική αυτοδιοίκηση, κοινωνικές παροχές).</w:t>
      </w:r>
    </w:p>
    <w:p w:rsidR="000B43A9" w:rsidRPr="000B43A9" w:rsidRDefault="000B43A9" w:rsidP="000B43A9">
      <w:pPr>
        <w:numPr>
          <w:ilvl w:val="0"/>
          <w:numId w:val="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Εργαστούν για τη δραστική βελτίωση της αποδοτικότητας των τμημάτων και μονάδων που διοικούνται από την κεντρική και τοπική κυβέρνηση στοχεύοντας στις προϋπολογιστικές διαδικασίες, στην αναδιάρθρωση της διοίκησης και στην ανακατανομή πόρων που δεν έχουν αναπτυχθεί ορθά.</w:t>
      </w:r>
    </w:p>
    <w:p w:rsidR="000B43A9" w:rsidRPr="000B43A9" w:rsidRDefault="000B43A9" w:rsidP="000B43A9">
      <w:pPr>
        <w:numPr>
          <w:ilvl w:val="0"/>
          <w:numId w:val="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Προσδιορίσουν μέτρα εξοικονόμησης κόστους μέσω ενδελεχούς επανεξέτασης των δαπανών κάθε υπουργείου και του </w:t>
      </w:r>
      <w:proofErr w:type="spellStart"/>
      <w:r w:rsidRPr="000B43A9">
        <w:rPr>
          <w:rFonts w:ascii="Verdana" w:eastAsia="Times New Roman" w:hAnsi="Verdana" w:cs="Times New Roman"/>
          <w:color w:val="000000"/>
          <w:sz w:val="18"/>
          <w:szCs w:val="18"/>
          <w:lang w:eastAsia="el-GR"/>
        </w:rPr>
        <w:t>εξορθολογισμού</w:t>
      </w:r>
      <w:proofErr w:type="spellEnd"/>
      <w:r w:rsidRPr="000B43A9">
        <w:rPr>
          <w:rFonts w:ascii="Verdana" w:eastAsia="Times New Roman" w:hAnsi="Verdana" w:cs="Times New Roman"/>
          <w:color w:val="000000"/>
          <w:sz w:val="18"/>
          <w:szCs w:val="18"/>
          <w:lang w:eastAsia="el-GR"/>
        </w:rPr>
        <w:t xml:space="preserve"> των μη μισθολογικών και μη συνταξιοδοτικών δαπανών που αντιστοιχούν στο «εκπληκτικό» 56% των συνολικών δημόσιων δαπανών.</w:t>
      </w:r>
    </w:p>
    <w:p w:rsidR="000B43A9" w:rsidRPr="000B43A9" w:rsidRDefault="000B43A9" w:rsidP="000B43A9">
      <w:pPr>
        <w:numPr>
          <w:ilvl w:val="0"/>
          <w:numId w:val="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Εφαρμόσουν νομοθεσία (που βρίσκεται υπό τη μορφή προσχεδίου στο Γενικό Λογιστήριο του Κράτους) για την αναθεώρηση των δαπανών μη μισθολογικών επιδομάτων σε όλον τον δημόσιο τομέα.</w:t>
      </w:r>
    </w:p>
    <w:p w:rsidR="000B43A9" w:rsidRPr="000B43A9" w:rsidRDefault="000B43A9" w:rsidP="000B43A9">
      <w:pPr>
        <w:numPr>
          <w:ilvl w:val="0"/>
          <w:numId w:val="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Εξακριβώσουν τα επιδόματα μέσω διασταύρωσης στοιχείων εντός των αρμόδιων αρχών και μητρώων (π.χ. ΑΦΜ, ΑΜΚΑ) που θα βοηθήσουν στο να εντοπιστούν οι μη επιλέξιμοι δικαιούχοι.</w:t>
      </w:r>
    </w:p>
    <w:p w:rsidR="000B43A9" w:rsidRPr="000B43A9" w:rsidRDefault="000B43A9" w:rsidP="000B43A9">
      <w:pPr>
        <w:numPr>
          <w:ilvl w:val="0"/>
          <w:numId w:val="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Ελέγξουν τις δαπάνες για την Υγεία και θα βελτιώσουν την παροχή και την ποιότητα των ιατροφαρμακευτικών υπηρεσιών, χορηγώντας καθολική πρόσβαση. Στο πλαίσιο αυτό, η κυβέρνηση σκοπεύει να βάλει στο τραπέζι συγκεκριμένες προτάσεις σε συνεργασία με τους ευρωπαϊκούς και διεθνείς θεσμούς, συμπεριλαμβανομένου του ΟΟΣΑ.</w:t>
      </w:r>
    </w:p>
    <w:p w:rsidR="000B43A9" w:rsidRPr="000B43A9" w:rsidRDefault="000B43A9" w:rsidP="000B43A9">
      <w:pPr>
        <w:shd w:val="clear" w:color="auto" w:fill="FFFFFF"/>
        <w:spacing w:after="240"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lastRenderedPageBreak/>
        <w:br/>
        <w:t>Η μεταρρύθμιση της κοινωνικής ασφάλισης (</w:t>
      </w:r>
      <w:proofErr w:type="spellStart"/>
      <w:r w:rsidRPr="000B43A9">
        <w:rPr>
          <w:rFonts w:ascii="Verdana" w:eastAsia="Times New Roman" w:hAnsi="Verdana" w:cs="Times New Roman"/>
          <w:color w:val="000000"/>
          <w:sz w:val="18"/>
          <w:szCs w:val="18"/>
          <w:lang w:eastAsia="el-GR"/>
        </w:rPr>
        <w:t>Social</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security</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reform</w:t>
      </w:r>
      <w:proofErr w:type="spellEnd"/>
      <w:r w:rsidRPr="000B43A9">
        <w:rPr>
          <w:rFonts w:ascii="Verdana" w:eastAsia="Times New Roman" w:hAnsi="Verdana" w:cs="Times New Roman"/>
          <w:color w:val="000000"/>
          <w:sz w:val="18"/>
          <w:szCs w:val="18"/>
          <w:lang w:eastAsia="el-GR"/>
        </w:rPr>
        <w:t>) – Η Ελλάδα είναι αποφασισμένη να συνεχίσει τον εκσυγχρονισμό του συνταξιοδοτικού συστήματος. Οι αρχές θα:</w:t>
      </w:r>
    </w:p>
    <w:p w:rsidR="000B43A9" w:rsidRPr="000B43A9" w:rsidRDefault="000B43A9" w:rsidP="000B43A9">
      <w:pPr>
        <w:numPr>
          <w:ilvl w:val="1"/>
          <w:numId w:val="4"/>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Συνεχίσουν να εργάζονται επί διοικητικών μέτρων για την ενοποίηση και τον εκσυγχρονισμό των συνταξιοδοτικών πολιτικών και την εξάλειψη των «παραθύρων» και κινήτρων που αυξάνουν τον υπερβολικό ρυθμό των πρόωρων συνταξιοδοτήσεων σε όλη την οικονομία και πιο συγκεκριμένα, στον τραπεζικό και δημόσιο τομέα.</w:t>
      </w:r>
    </w:p>
    <w:p w:rsidR="000B43A9" w:rsidRPr="000B43A9" w:rsidRDefault="000B43A9" w:rsidP="000B43A9">
      <w:pPr>
        <w:numPr>
          <w:ilvl w:val="1"/>
          <w:numId w:val="4"/>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Ενοποιήσουν συνταξιοδοτικά ταμεία προκειμένου να υπάρξει εξοικονόμηση.</w:t>
      </w:r>
    </w:p>
    <w:p w:rsidR="000B43A9" w:rsidRPr="000B43A9" w:rsidRDefault="000B43A9" w:rsidP="000B43A9">
      <w:pPr>
        <w:numPr>
          <w:ilvl w:val="1"/>
          <w:numId w:val="4"/>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Καταργήσουν σταδιακά τις χρεώσεις υπέρ τρίτων με δημοσιονομικά ουδέτερο τρόπο.</w:t>
      </w:r>
    </w:p>
    <w:p w:rsidR="000B43A9" w:rsidRPr="000B43A9" w:rsidRDefault="000B43A9" w:rsidP="000B43A9">
      <w:pPr>
        <w:numPr>
          <w:ilvl w:val="1"/>
          <w:numId w:val="4"/>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Εγκαθιδρύσουν έναν στενότερο δεσμό μεταξύ των συνταξιοδοτικών εισφορών και των εισοδημάτων, εκσυγχρονίσουν τα επιδόματα, ενισχύσουν τα κίνητρα για τη δήλωση εργασίας και παράσχουν </w:t>
      </w:r>
      <w:proofErr w:type="spellStart"/>
      <w:r w:rsidRPr="000B43A9">
        <w:rPr>
          <w:rFonts w:ascii="Verdana" w:eastAsia="Times New Roman" w:hAnsi="Verdana" w:cs="Times New Roman"/>
          <w:color w:val="000000"/>
          <w:sz w:val="18"/>
          <w:szCs w:val="18"/>
          <w:lang w:eastAsia="el-GR"/>
        </w:rPr>
        <w:t>στοχευμένη</w:t>
      </w:r>
      <w:proofErr w:type="spellEnd"/>
      <w:r w:rsidRPr="000B43A9">
        <w:rPr>
          <w:rFonts w:ascii="Verdana" w:eastAsia="Times New Roman" w:hAnsi="Verdana" w:cs="Times New Roman"/>
          <w:color w:val="000000"/>
          <w:sz w:val="18"/>
          <w:szCs w:val="18"/>
          <w:lang w:eastAsia="el-GR"/>
        </w:rPr>
        <w:t xml:space="preserve"> βοήθεια σε υπαλλήλους ηλικίας 50-65 ετών, μεταξύ άλλων μέσω του προγράμματος Εγγυημένου Εισοδήματος, έτσι ώστε να εξαλειφθούν οι κοινωνικές και πολιτικές πιέσεις για πρόωρη συνταξιοδότηση η οποία επιβαρύνει υπέρμετρα τα συνταξιοδοτικά ταμεία.</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Δημόσια διοίκηση και διαφθορά (</w:t>
      </w:r>
      <w:proofErr w:type="spellStart"/>
      <w:r w:rsidRPr="000B43A9">
        <w:rPr>
          <w:rFonts w:ascii="Verdana" w:eastAsia="Times New Roman" w:hAnsi="Verdana" w:cs="Times New Roman"/>
          <w:color w:val="000000"/>
          <w:sz w:val="18"/>
          <w:szCs w:val="18"/>
          <w:lang w:eastAsia="el-GR"/>
        </w:rPr>
        <w:t>Public</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administration</w:t>
      </w:r>
      <w:proofErr w:type="spellEnd"/>
      <w:r w:rsidRPr="000B43A9">
        <w:rPr>
          <w:rFonts w:ascii="Verdana" w:eastAsia="Times New Roman" w:hAnsi="Verdana" w:cs="Times New Roman"/>
          <w:color w:val="000000"/>
          <w:sz w:val="18"/>
          <w:szCs w:val="18"/>
          <w:lang w:eastAsia="el-GR"/>
        </w:rPr>
        <w:t xml:space="preserve"> &amp; </w:t>
      </w:r>
      <w:proofErr w:type="spellStart"/>
      <w:r w:rsidRPr="000B43A9">
        <w:rPr>
          <w:rFonts w:ascii="Verdana" w:eastAsia="Times New Roman" w:hAnsi="Verdana" w:cs="Times New Roman"/>
          <w:color w:val="000000"/>
          <w:sz w:val="18"/>
          <w:szCs w:val="18"/>
          <w:lang w:eastAsia="el-GR"/>
        </w:rPr>
        <w:t>corruption</w:t>
      </w:r>
      <w:proofErr w:type="spellEnd"/>
      <w:r w:rsidRPr="000B43A9">
        <w:rPr>
          <w:rFonts w:ascii="Verdana" w:eastAsia="Times New Roman" w:hAnsi="Verdana" w:cs="Times New Roman"/>
          <w:color w:val="000000"/>
          <w:sz w:val="18"/>
          <w:szCs w:val="18"/>
          <w:lang w:eastAsia="el-GR"/>
        </w:rPr>
        <w:t>) Η Ελλάδα θέλει μια σύγχρονη δημόσια διοίκηση. Στη βάση αυτή θα:</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Μετατρέψει την μάχη κατά της διαφθοράς σε εθνική προτεραιότητα και θα κάνει πλήρως λειτουργικό το Εθνικό Σχέδιο κατά της Διαφθοράς.</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Επικεντρωθεί στο λαθρεμπόριο καυσίμων και προϊόντων καπνού, θα παρακολουθήσει τις τιμές των εισαγόμενων προϊόντων (για να αποτραπούν οι απώλειες εσόδων κατά τη διάρκεια των διαδικασιών εισαγωγής) και θα αντιμετωπίσει το ξέπλυμα χρήματος. Η κυβέρνηση σκοπεύει να θέσει άμεσα φιλόδοξους στόχους εσόδων από τους τομείς αυτούς, που θα επιδιωχθούν σε συντονισμό με τον υπουργό Επικρατείας.</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Μειώσει α) τον αριθμό των Υπουργείων (από 16 σε 10), β) τον αριθμό των ειδικών συμβούλων στην γενική κυβέρνηση, και γ) περιορίσει τα προνόμια των υπουργών, βουλευτών και ανώτατων αξιωματούχων (</w:t>
      </w:r>
      <w:proofErr w:type="spellStart"/>
      <w:r w:rsidRPr="000B43A9">
        <w:rPr>
          <w:rFonts w:ascii="Verdana" w:eastAsia="Times New Roman" w:hAnsi="Verdana" w:cs="Times New Roman"/>
          <w:color w:val="000000"/>
          <w:sz w:val="18"/>
          <w:szCs w:val="18"/>
          <w:lang w:eastAsia="el-GR"/>
        </w:rPr>
        <w:t>π.χ</w:t>
      </w:r>
      <w:proofErr w:type="spellEnd"/>
      <w:r w:rsidRPr="000B43A9">
        <w:rPr>
          <w:rFonts w:ascii="Verdana" w:eastAsia="Times New Roman" w:hAnsi="Verdana" w:cs="Times New Roman"/>
          <w:color w:val="000000"/>
          <w:sz w:val="18"/>
          <w:szCs w:val="18"/>
          <w:lang w:eastAsia="el-GR"/>
        </w:rPr>
        <w:t xml:space="preserve"> αυτοκίνητα, δαπάνες ταξιδιών, επιδόματα).</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Καταστήσει πιο αυστηρή τη νομοθεσία που αφορά τη χρηματοδότηση των πολιτικών κομμάτων και περιλάβει ανώτατα επίπεδα δανεισμού από χρηματοπιστωτικά και άλλα ιδρύματα.</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Ενεργοποιήσει άμεσα την τρέχουσα (και αδρανή) νομοθεσία που ρυθμίσει τα έσοδα των μέσων ενημέρωσης (έντυπων και ηλεκτρονικών), διασφαλίζοντας (μέσω </w:t>
      </w:r>
      <w:r w:rsidRPr="000B43A9">
        <w:rPr>
          <w:rFonts w:ascii="Verdana" w:eastAsia="Times New Roman" w:hAnsi="Verdana" w:cs="Times New Roman"/>
          <w:color w:val="000000"/>
          <w:sz w:val="18"/>
          <w:szCs w:val="18"/>
          <w:lang w:eastAsia="el-GR"/>
        </w:rPr>
        <w:lastRenderedPageBreak/>
        <w:t xml:space="preserve">κατάλληλων διαδικασιών) πως θα πληρώνουν στο κράτος σε τιμές αγοράς για τις συχνότητες που χρησιμοποιούν, και πως θα απαγορεύεται η συνεχιζόμενη λειτουργία μονίμως ζημιογόνων μέσων ενημέρωσης (χωρίς διαφανή διαδικασία </w:t>
      </w:r>
      <w:proofErr w:type="spellStart"/>
      <w:r w:rsidRPr="000B43A9">
        <w:rPr>
          <w:rFonts w:ascii="Verdana" w:eastAsia="Times New Roman" w:hAnsi="Verdana" w:cs="Times New Roman"/>
          <w:color w:val="000000"/>
          <w:sz w:val="18"/>
          <w:szCs w:val="18"/>
          <w:lang w:eastAsia="el-GR"/>
        </w:rPr>
        <w:t>ανακεφαλαιοποίησης</w:t>
      </w:r>
      <w:proofErr w:type="spellEnd"/>
      <w:r w:rsidRPr="000B43A9">
        <w:rPr>
          <w:rFonts w:ascii="Verdana" w:eastAsia="Times New Roman" w:hAnsi="Verdana" w:cs="Times New Roman"/>
          <w:color w:val="000000"/>
          <w:sz w:val="18"/>
          <w:szCs w:val="18"/>
          <w:lang w:eastAsia="el-GR"/>
        </w:rPr>
        <w:t>).</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Καθιερώσει ένα διάφανο, ηλεκτρονικό, σε πραγματικό χρόνο θεσμικό πλαίσιο για τους δημόσιους διαγωνισμούς, επανιδρύοντας τη ΔΙΑΥΓΕΙΑ.</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Μεταρρυθμίσει το πλέγμα των μισθών του δημοσίου τομέα με σκοπό να αποσυμπιέσει την κατανομή των μισθών μέσω αύξησης της παραγωγής και κατάλληλων πολιτικών προσλήψεων χωρίς να μειώνονται τα τρέχοντα κατώτατα επίπεδα μισθών, διασφαλίζοντας όμως ότι δεν θα αυξηθεί το κονδύλι των μισθών του δημοσίου.</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Εξορθολογήσει τα μη μισθολογικά επιδόματα, για να μειωθούν οι συνολικές δαπάνες, χωρίς να τίθεται σε κίνδυνο η λειτουργία του δημοσίου τομέα, σε συμμόρφωση προς τις καλές πρακτικές της ΕΕ.</w:t>
      </w:r>
    </w:p>
    <w:p w:rsidR="000B43A9" w:rsidRPr="000B43A9" w:rsidRDefault="000B43A9" w:rsidP="000B43A9">
      <w:pPr>
        <w:numPr>
          <w:ilvl w:val="0"/>
          <w:numId w:val="5"/>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Προωθήσει μέτρα που θα βελτιώνουν τους μηχανισμούς προσλήψεων, θα ενθαρρύνουν τους αξιοκρατικούς διορισμούς σε διοικητικές θέσεις, θα παρέχουν πραγματική αξιολόγηση των υπαλλήλων και θα καθιερώνουν δίκαιες διαδικασίες για την μεγιστοποίηση της κινητικότητας ανθρώπινων και άλλων πόρων εντός του δημόσιου τομέα.</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b/>
          <w:bCs/>
          <w:color w:val="000000"/>
          <w:sz w:val="18"/>
          <w:szCs w:val="18"/>
          <w:lang w:eastAsia="el-GR"/>
        </w:rPr>
        <w:t>2. Οικονομική σταθερότητα</w:t>
      </w:r>
    </w:p>
    <w:p w:rsidR="000B43A9" w:rsidRPr="000B43A9" w:rsidRDefault="000B43A9" w:rsidP="000B43A9">
      <w:pPr>
        <w:shd w:val="clear" w:color="auto" w:fill="FFFFFF"/>
        <w:spacing w:after="0"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Δόσεις – Η Ελλάδα δεσμεύεται  </w:t>
      </w:r>
    </w:p>
    <w:p w:rsidR="000B43A9" w:rsidRPr="000B43A9" w:rsidRDefault="000B43A9" w:rsidP="000B43A9">
      <w:pPr>
        <w:numPr>
          <w:ilvl w:val="0"/>
          <w:numId w:val="6"/>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βελτιώσει άμεσα, σε συμφωνία με τους θεσμούς, την νομοθεσία για την πληρωμή οφειλών από φορολογικές υποχρεώσεις και εισφορές κοινωνικής ασφάλειας.</w:t>
      </w:r>
    </w:p>
    <w:p w:rsidR="000B43A9" w:rsidRPr="000B43A9" w:rsidRDefault="000B43A9" w:rsidP="000B43A9">
      <w:pPr>
        <w:numPr>
          <w:ilvl w:val="0"/>
          <w:numId w:val="6"/>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ρυθμίσει τις δόσεις ώστε να γίνεται αποτελεσματική διάκριση ανάμεσα σε α) στρατηγική χρεοκοπία / μη-πληρωμή και β) αδυναμία πληρωμής. Στοχεύοντας περιπτώσεις ιδιωτών/επιχειρήσεων μέσω αστικών και ποινικών διαδικασιών, προσφέροντας παράλληλα σε ιδιώτες και επιχειρήσεις όρους αποπληρωμής  που να επιτρέπει σε φερέγγυες επιχειρήσεις να επιβιώσουν, να αποτρέπει τον παρασιτισμός, ακυρώνει τον ηθικό κίνδυνο και ισχυροποιεί την κοινωνική ευθύνη καθώς και μια ορθή κουλτούρα αποπληρωμών.</w:t>
      </w:r>
    </w:p>
    <w:p w:rsidR="000B43A9" w:rsidRPr="000B43A9" w:rsidRDefault="000B43A9" w:rsidP="000B43A9">
      <w:pPr>
        <w:numPr>
          <w:ilvl w:val="0"/>
          <w:numId w:val="6"/>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αποποινικοποιήσει τους οφειλέτες με χαμηλότερο εισόδημα και μικρές υποχρεώσεις</w:t>
      </w:r>
    </w:p>
    <w:p w:rsidR="000B43A9" w:rsidRPr="000B43A9" w:rsidRDefault="000B43A9" w:rsidP="000B43A9">
      <w:pPr>
        <w:numPr>
          <w:ilvl w:val="0"/>
          <w:numId w:val="6"/>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επιταχύνει μεθόδους και διαδικασίες επιβολής, συμπεριλαμβανομένου και του νομικού πλαισίου για την συγκέντρωση απλήρωτων φόρων και την αποτελεσματική εφαρμογή εργαλείων συλλογής.</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Τραπεζικά και μη-εξυπηρετούμενα δάνεια. Η Ελλάδα δεσμεύεται: </w:t>
      </w:r>
    </w:p>
    <w:p w:rsidR="000B43A9" w:rsidRPr="000B43A9" w:rsidRDefault="000B43A9" w:rsidP="000B43A9">
      <w:pPr>
        <w:numPr>
          <w:ilvl w:val="0"/>
          <w:numId w:val="7"/>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Οι τράπεζες να λειτουργούν με υγιείς εμπορικές και τραπεζικές αρχές.</w:t>
      </w:r>
    </w:p>
    <w:p w:rsidR="000B43A9" w:rsidRPr="000B43A9" w:rsidRDefault="000B43A9" w:rsidP="000B43A9">
      <w:pPr>
        <w:numPr>
          <w:ilvl w:val="0"/>
          <w:numId w:val="7"/>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lastRenderedPageBreak/>
        <w:t>Να χρησιμοποιήσει πλήρως το Ελληνικό Ταμείο Χρηματοπιστωτικής Σταθερότητας και να εξασφαλίσει, σε συνεννόηση με τον Ενιαίο Εποπτικό Μηχανισμό (SSM), την Ευρωπαϊκή Κεντρική Τράπεζα και την Ευρωπαϊκή Επιτροπή, ότι θα παίζει καλά τον καίριο ρόλο του να εξασφαλίζει την σταθερότητα του τραπεζικού τομέα και τον δανεισμό του σε εμπορική βάση, ενώ συμμορφώνονται την νομοθεσία περί ανταγωνισμού της ΕΕ.</w:t>
      </w:r>
    </w:p>
    <w:p w:rsidR="000B43A9" w:rsidRPr="000B43A9" w:rsidRDefault="000B43A9" w:rsidP="000B43A9">
      <w:pPr>
        <w:numPr>
          <w:ilvl w:val="0"/>
          <w:numId w:val="7"/>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αντιμετωπίσει τα μη-εξυπηρετούμενα δάνεια με τέτοιο τρόπο που να θεωρεί πλήρως την κεφαλαιοποίηση των τραπεζών (λαμβάνοντας υπόψη τον υιοθετημένο Κώδικα Δεοντολογίας των Τραπεζών), την λειτουργία του συστήματος δικαιοσύνης, την κατάσταση της αγοράς ακινήτων, θέματα κοινωνικής δικαιοσύνης και τυχόν δυσμενείς επιπτώσεις στην οικονομική κατάσταση της κυβέρνησης.</w:t>
      </w:r>
    </w:p>
    <w:p w:rsidR="000B43A9" w:rsidRPr="000B43A9" w:rsidRDefault="000B43A9" w:rsidP="000B43A9">
      <w:pPr>
        <w:numPr>
          <w:ilvl w:val="0"/>
          <w:numId w:val="7"/>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συνεργαστεί με τις διοικήσεις των τραπεζών και τους θεσμούς ώστε να αποφύγουν, κατά την προσεχή περίοδο, πλειστηριασμούς πρώτης κατοικίας σε νοικοκυριά με εισόδημα κάτω από συγκεκριμένο ώριο, ενώ παράλληλα τιμωρεί όσους πτωχεύουν στρατηγικά με στόχο α) να διατηρήσει την κοινωνική υποστήριξη για το ευρύ πρόγραμμα μεταρρυθμίσεων της κυβέρνησης, β) να αποτρέψει περαιτέρω πτώση των τιμών στα ακίνητα (αυτό θα είχε αρνητική επίπτωση στα χαρτοφυλάκια των τραπεζών), γ) να ελαχιστοποιήσεις τις οικονομικές επιπτώσεις στο μεγαλύτερο πρόβλημα των άστεγων και δ) προώθηση μιας ισχυρής κουλτούρας πληρωμών. Μέτρα θα παρθούν για τα πιο ευάλωτα νοικοκυριά που αδυνατούν να εξυπηρετήσουν τα δάνεια τους.</w:t>
      </w:r>
    </w:p>
    <w:p w:rsidR="000B43A9" w:rsidRPr="000B43A9" w:rsidRDefault="000B43A9" w:rsidP="000B43A9">
      <w:pPr>
        <w:numPr>
          <w:ilvl w:val="0"/>
          <w:numId w:val="7"/>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ευθυγράμμιση της νομοθεσίας για εξωδικαστικές διευθετήσεις με τις ρυθμίσεις μετά την προσαρμογή τους με στόχο να περιοριστεί ο κίνδυνος στα δημοσιονομικά και στη νοοτροπία πληρωμών, ενώ παράλληλα θα διευκολύνεται η αναδιάρθρωση ιδιωτικών χρεών.</w:t>
      </w:r>
    </w:p>
    <w:p w:rsidR="000B43A9" w:rsidRPr="000B43A9" w:rsidRDefault="000B43A9" w:rsidP="000B43A9">
      <w:pPr>
        <w:numPr>
          <w:ilvl w:val="0"/>
          <w:numId w:val="7"/>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εκσυγχρονίσει το πτωχευτικό Δίκαιο και να διευθετήσει τις υποθέσεις που εκκρεμούν.</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b/>
          <w:bCs/>
          <w:color w:val="000000"/>
          <w:sz w:val="18"/>
          <w:szCs w:val="18"/>
          <w:lang w:eastAsia="el-GR"/>
        </w:rPr>
        <w:t xml:space="preserve">3. Πολιτικές για την προώθηση της ανάπτυξης </w:t>
      </w:r>
    </w:p>
    <w:p w:rsidR="000B43A9" w:rsidRPr="000B43A9" w:rsidRDefault="000B43A9" w:rsidP="000B43A9">
      <w:pPr>
        <w:numPr>
          <w:ilvl w:val="0"/>
          <w:numId w:val="8"/>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Ιδιωτικοποιήσεις και διαχείριση δημόσιας περιουσίας Για να προσελκύουν επενδύσεις σε τομείς κλειδιά και να χρησιμοποιηθούν αποτελεσματικά τα δημόσια περιουσιακά στοιχεία οι ελληνικές αρχές θα: </w:t>
      </w:r>
    </w:p>
    <w:p w:rsidR="000B43A9" w:rsidRPr="000B43A9" w:rsidRDefault="000B43A9" w:rsidP="000B43A9">
      <w:pPr>
        <w:numPr>
          <w:ilvl w:val="0"/>
          <w:numId w:val="8"/>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Δεσμευτούν ότι </w:t>
      </w:r>
      <w:r w:rsidRPr="000B43A9">
        <w:rPr>
          <w:rFonts w:ascii="Verdana" w:eastAsia="Times New Roman" w:hAnsi="Verdana" w:cs="Times New Roman"/>
          <w:color w:val="000000"/>
          <w:sz w:val="18"/>
          <w:szCs w:val="18"/>
          <w:u w:val="single"/>
          <w:lang w:eastAsia="el-GR"/>
        </w:rPr>
        <w:t>δεν</w:t>
      </w:r>
      <w:r w:rsidRPr="000B43A9">
        <w:rPr>
          <w:rFonts w:ascii="Verdana" w:eastAsia="Times New Roman" w:hAnsi="Verdana" w:cs="Times New Roman"/>
          <w:color w:val="000000"/>
          <w:sz w:val="18"/>
          <w:szCs w:val="18"/>
          <w:lang w:eastAsia="el-GR"/>
        </w:rPr>
        <w:t xml:space="preserve"> θα καταργήσουν ιδιωτικοποιήσεις που έχουν ολοκληρωθεί. Στην περίπτωση που ο διαγωνισμός έχει προκηρυχθεί η κυβέρνηση θα σεβαστεί τη διαδικασία, σύμφωνα με την νομοθεσία.</w:t>
      </w:r>
    </w:p>
    <w:p w:rsidR="000B43A9" w:rsidRPr="000B43A9" w:rsidRDefault="000B43A9" w:rsidP="000B43A9">
      <w:pPr>
        <w:numPr>
          <w:ilvl w:val="0"/>
          <w:numId w:val="8"/>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Διαφυλάξουν την παροχή βασικών δημοσίων αγαθών και υπηρεσιών από τις ιδιωτικοποιημένες επιχειρήσεις / τομείς, με βάση και τους εθνικούς στόχους πολιτικής και την εφαρμογή της νομοθεσίας της ΕΕ.</w:t>
      </w:r>
    </w:p>
    <w:p w:rsidR="000B43A9" w:rsidRPr="000B43A9" w:rsidRDefault="000B43A9" w:rsidP="000B43A9">
      <w:pPr>
        <w:numPr>
          <w:ilvl w:val="0"/>
          <w:numId w:val="8"/>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lastRenderedPageBreak/>
        <w:t xml:space="preserve">Επανεξετάσουν τις ιδιωτικοποιήσεις που δεν έχουν προκηρυχτεί, αποσκοπώντας στην βελτίωση των όρων έτσι ώστε να βελτιστοποιηθούν τα μακροπρόθεσμα οφέλη του δημοσίου, να δημιουργηθούν έσοδα, να ενισχυθεί ο ανταγωνισμός, να προωθηθεί η οικονομική ανάκαμψη και να ενισχυθούν οι μακροπρόθεσμες προοπτικές ανάπτυξης. </w:t>
      </w:r>
    </w:p>
    <w:p w:rsidR="000B43A9" w:rsidRPr="000B43A9" w:rsidRDefault="000B43A9" w:rsidP="000B43A9">
      <w:pPr>
        <w:numPr>
          <w:ilvl w:val="0"/>
          <w:numId w:val="8"/>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Υιοθετήσουν μια προσέγγιση μέσω της οποίας οι νέες περιπτώσεις θα εξετάζονται κατά περίπτωση ανάλογα με την αξία τους, με έμφαση στις μακροχρόνιες μισθώσεις, κοινοπραξίες ιδιωτικού και δημόσιου τομέα και συμβολαίων που μεγιστοποιούν όχι μόνο τα κυβερνητικά έσοδα αλλά και τις προοπτικές των ιδιωτικών επενδύσεων. </w:t>
      </w:r>
    </w:p>
    <w:p w:rsidR="000B43A9" w:rsidRPr="000B43A9" w:rsidRDefault="000B43A9" w:rsidP="000B43A9">
      <w:pPr>
        <w:numPr>
          <w:ilvl w:val="0"/>
          <w:numId w:val="8"/>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Ενοποιήσουν το ΤΑΙΠΕΔ με διάφορους δημόσιους οργανισμούς που βρίσκονται διασκορπισμένοι με στόχο την ανάπτυξη της δημόσιας περιουσίας και την ενίσχυση της αξίας του μέσω μικροοικονομικών πολιτικών και αναθεωρήσεων στα δικαιώματα ιδιοκτησίας.</w:t>
      </w:r>
    </w:p>
    <w:p w:rsidR="000B43A9" w:rsidRPr="000B43A9" w:rsidRDefault="000B43A9" w:rsidP="000B43A9">
      <w:pPr>
        <w:shd w:val="clear" w:color="auto" w:fill="FFFFFF"/>
        <w:spacing w:after="0" w:line="336" w:lineRule="atLeast"/>
        <w:rPr>
          <w:rFonts w:ascii="Verdana" w:eastAsia="Times New Roman" w:hAnsi="Verdana" w:cs="Times New Roman"/>
          <w:color w:val="000000"/>
          <w:sz w:val="18"/>
          <w:szCs w:val="18"/>
          <w:lang w:eastAsia="el-GR"/>
        </w:rPr>
      </w:pP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Μεταρρυθμίσεις στην αγορά εργασίας (</w:t>
      </w:r>
      <w:proofErr w:type="spellStart"/>
      <w:r w:rsidRPr="000B43A9">
        <w:rPr>
          <w:rFonts w:ascii="Verdana" w:eastAsia="Times New Roman" w:hAnsi="Verdana" w:cs="Times New Roman"/>
          <w:color w:val="000000"/>
          <w:sz w:val="18"/>
          <w:szCs w:val="18"/>
          <w:lang w:eastAsia="el-GR"/>
        </w:rPr>
        <w:t>Labor</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market</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reforms</w:t>
      </w:r>
      <w:proofErr w:type="spellEnd"/>
      <w:r w:rsidRPr="000B43A9">
        <w:rPr>
          <w:rFonts w:ascii="Verdana" w:eastAsia="Times New Roman" w:hAnsi="Verdana" w:cs="Times New Roman"/>
          <w:color w:val="000000"/>
          <w:sz w:val="18"/>
          <w:szCs w:val="18"/>
          <w:lang w:eastAsia="el-GR"/>
        </w:rPr>
        <w:t>)– Η Ελλάδα δεσμεύεται να:</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w:t>
      </w:r>
    </w:p>
    <w:p w:rsidR="000B43A9" w:rsidRPr="000B43A9" w:rsidRDefault="000B43A9" w:rsidP="000B43A9">
      <w:pPr>
        <w:numPr>
          <w:ilvl w:val="0"/>
          <w:numId w:val="9"/>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υιοθετήσει τις βέλτιστες πρακτικές της ΕΕ σε όλο το εύρος της νομοθεσίας που αφορά την αγορά εργασίας μέσω διαβουλεύσεων με τους κοινωνικούς εταίρους, ενώ θα ωφεληθεί από την τεχνογνωσία των ILO, ΟΟΣΑ και της διαθέσιμης τεχνικής συνδρομής.</w:t>
      </w:r>
    </w:p>
    <w:p w:rsidR="000B43A9" w:rsidRPr="000B43A9" w:rsidRDefault="000B43A9" w:rsidP="000B43A9">
      <w:pPr>
        <w:numPr>
          <w:ilvl w:val="0"/>
          <w:numId w:val="9"/>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Επεκτείνει και αναπτύξει τα υπάρχοντα σχέδια που παρέχουν προσωρινή απασχόληση στους ανέργους, σε συνεργασία με τους κοινωνικούς εταίρους εφόσον υπάρχουν δημοσιονομικά περιθώρια και να αναβαθμίσει τα προγράμματα επιμόρφωσης των μακροχρόνια ανέργων.</w:t>
      </w:r>
    </w:p>
    <w:p w:rsidR="000B43A9" w:rsidRPr="000B43A9" w:rsidRDefault="000B43A9" w:rsidP="000B43A9">
      <w:pPr>
        <w:numPr>
          <w:ilvl w:val="0"/>
          <w:numId w:val="9"/>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μεταβεί σε μια «έξυπνη» (</w:t>
      </w:r>
      <w:proofErr w:type="spellStart"/>
      <w:r w:rsidRPr="000B43A9">
        <w:rPr>
          <w:rFonts w:ascii="Verdana" w:eastAsia="Times New Roman" w:hAnsi="Verdana" w:cs="Times New Roman"/>
          <w:color w:val="000000"/>
          <w:sz w:val="18"/>
          <w:szCs w:val="18"/>
          <w:lang w:eastAsia="el-GR"/>
        </w:rPr>
        <w:t>smart</w:t>
      </w:r>
      <w:proofErr w:type="spellEnd"/>
      <w:r w:rsidRPr="000B43A9">
        <w:rPr>
          <w:rFonts w:ascii="Verdana" w:eastAsia="Times New Roman" w:hAnsi="Verdana" w:cs="Times New Roman"/>
          <w:color w:val="000000"/>
          <w:sz w:val="18"/>
          <w:szCs w:val="18"/>
          <w:lang w:eastAsia="el-GR"/>
        </w:rPr>
        <w:t xml:space="preserve">) νέα προσέγγιση στις συλλογικές συμβάσεις εργασίας με ισορροπία μεταξύ ευελιξίας και δικαιοσύνης. Αυτό περιλαμβάνει την φιλοδοξία για </w:t>
      </w:r>
      <w:proofErr w:type="spellStart"/>
      <w:r w:rsidRPr="000B43A9">
        <w:rPr>
          <w:rFonts w:ascii="Verdana" w:eastAsia="Times New Roman" w:hAnsi="Verdana" w:cs="Times New Roman"/>
          <w:color w:val="000000"/>
          <w:sz w:val="18"/>
          <w:szCs w:val="18"/>
          <w:lang w:eastAsia="el-GR"/>
        </w:rPr>
        <w:t>εξορθολογισμό</w:t>
      </w:r>
      <w:proofErr w:type="spellEnd"/>
      <w:r w:rsidRPr="000B43A9">
        <w:rPr>
          <w:rFonts w:ascii="Verdana" w:eastAsia="Times New Roman" w:hAnsi="Verdana" w:cs="Times New Roman"/>
          <w:color w:val="000000"/>
          <w:sz w:val="18"/>
          <w:szCs w:val="18"/>
          <w:lang w:eastAsia="el-GR"/>
        </w:rPr>
        <w:t xml:space="preserve"> και σε βάθος χρόνου την αύξηση του κατώτατου μισθού με ένα τρόπο που θα διαφυλάξει την ανταγωνιστικότητα και τις προοπτικές της απασχόλησης. Η έκταση και ο χρόνος των αλλαγών στον κατώτατο μισθό θα γίνουν με διαβούλευση με τους κοινωνικούς εταίρους και τους Ευρωπαϊκούς και διεθνούς θεσμούς, συμπεριλαμβανομένου και του ILO, ενώ θα ληφθούν υπόψη οι συμβουλές ενός νέου ανεξάρτητου σώματος (</w:t>
      </w:r>
      <w:proofErr w:type="spellStart"/>
      <w:r w:rsidRPr="000B43A9">
        <w:rPr>
          <w:rFonts w:ascii="Verdana" w:eastAsia="Times New Roman" w:hAnsi="Verdana" w:cs="Times New Roman"/>
          <w:color w:val="000000"/>
          <w:sz w:val="18"/>
          <w:szCs w:val="18"/>
          <w:lang w:eastAsia="el-GR"/>
        </w:rPr>
        <w:t>independent</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body</w:t>
      </w:r>
      <w:proofErr w:type="spellEnd"/>
      <w:r w:rsidRPr="000B43A9">
        <w:rPr>
          <w:rFonts w:ascii="Verdana" w:eastAsia="Times New Roman" w:hAnsi="Verdana" w:cs="Times New Roman"/>
          <w:color w:val="000000"/>
          <w:sz w:val="18"/>
          <w:szCs w:val="18"/>
          <w:lang w:eastAsia="el-GR"/>
        </w:rPr>
        <w:t>) για το αν οι αλλαγές στους μισθούς είναι σε συνάρτηση με τις εξελίξεις στην παραγωγή και την ανταγωνιστικότητα.</w:t>
      </w:r>
    </w:p>
    <w:p w:rsidR="000B43A9" w:rsidRPr="000B43A9" w:rsidRDefault="000B43A9" w:rsidP="000B43A9">
      <w:pPr>
        <w:shd w:val="clear" w:color="auto" w:fill="FFFFFF"/>
        <w:spacing w:after="192"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Μεταρρυθμίσεις στην αγορά προϊόντων και καλύτερο επιχειρηματικό περιβάλλον. Στο πλαίσιο μιας νέας πολιτικής μεταρρυθμίσεων, η Ελλάδα παραμένει προσηλωμένη στο να:</w:t>
      </w:r>
    </w:p>
    <w:p w:rsidR="000B43A9" w:rsidRPr="000B43A9" w:rsidRDefault="000B43A9" w:rsidP="000B43A9">
      <w:pPr>
        <w:shd w:val="clear" w:color="auto" w:fill="FFFFFF"/>
        <w:spacing w:after="192"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w:t>
      </w:r>
    </w:p>
    <w:p w:rsidR="000B43A9" w:rsidRPr="000B43A9" w:rsidRDefault="000B43A9" w:rsidP="000B43A9">
      <w:pPr>
        <w:numPr>
          <w:ilvl w:val="1"/>
          <w:numId w:val="10"/>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lastRenderedPageBreak/>
        <w:t>Αφαιρέσει φραγμούς στον ανταγωνισμό βασισμένη σε στοιχεία που θα αντλήσει από τον ΟΟΣΑ.</w:t>
      </w:r>
    </w:p>
    <w:p w:rsidR="000B43A9" w:rsidRPr="000B43A9" w:rsidRDefault="000B43A9" w:rsidP="000B43A9">
      <w:pPr>
        <w:numPr>
          <w:ilvl w:val="1"/>
          <w:numId w:val="10"/>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Ενισχύσει την ανεξαρτησίας της Εθνικής Επιτροπής Ανταγωνισμού.</w:t>
      </w:r>
    </w:p>
    <w:p w:rsidR="000B43A9" w:rsidRPr="000B43A9" w:rsidRDefault="000B43A9" w:rsidP="000B43A9">
      <w:pPr>
        <w:numPr>
          <w:ilvl w:val="1"/>
          <w:numId w:val="10"/>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Εισάγει δράσεις για τη μείωση του διοικητικού κόστους που προκαλεί η γραφειοκρατία στη βάση στοιχείων του ΟΟΣΑ περιλαμβανομένης της νομοθεσίας που απαγορεύει σε υπηρεσίες του Δημόσιου να ζητούν από πολίτες και επιχειρήσεις στοιχεία που επιβεβαιώνουν πληροφορίες που ήδη κατέχει το κράτος.</w:t>
      </w:r>
    </w:p>
    <w:p w:rsidR="000B43A9" w:rsidRPr="000B43A9" w:rsidRDefault="000B43A9" w:rsidP="000B43A9">
      <w:pPr>
        <w:numPr>
          <w:ilvl w:val="1"/>
          <w:numId w:val="10"/>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Καλύτερη διαχείριση της γης, περιλαμβανομένων πολιτικών που σχετίζονται με τον χωροταξικό σχεδιασμό, τη χρήση γης, καθώς και η οριστικοποίηση ενός κατάλληλου Κτηματολογίου.</w:t>
      </w:r>
    </w:p>
    <w:p w:rsidR="000B43A9" w:rsidRPr="000B43A9" w:rsidRDefault="000B43A9" w:rsidP="000B43A9">
      <w:pPr>
        <w:numPr>
          <w:ilvl w:val="1"/>
          <w:numId w:val="10"/>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Επιδιώξει να άρει δυσανάλογους και αδικαιολόγητους περιορισμούς στα ρυθμιζόμενα επαγγέλματα ως μέρος μια ευρύτερης στρατηγικής για να αντιμετωπιστούν κατεστημένα συμφέροντα.</w:t>
      </w:r>
    </w:p>
    <w:p w:rsidR="000B43A9" w:rsidRPr="000B43A9" w:rsidRDefault="000B43A9" w:rsidP="000B43A9">
      <w:pPr>
        <w:numPr>
          <w:ilvl w:val="1"/>
          <w:numId w:val="10"/>
        </w:numPr>
        <w:shd w:val="clear" w:color="auto" w:fill="FFFFFF"/>
        <w:spacing w:before="100" w:beforeAutospacing="1" w:after="100" w:afterAutospacing="1" w:line="336" w:lineRule="atLeast"/>
        <w:ind w:left="384" w:right="72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Εναρμονίσει την αγορά ηλεκτρισμού και φυσικού αερίου με τις καλύτερες πρακτικές της ΕΕ και τη νομοθεσία.</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Μεταρρύθμιση του συστήματος απονομής δικαιοσύνης (</w:t>
      </w:r>
      <w:proofErr w:type="spellStart"/>
      <w:r w:rsidRPr="000B43A9">
        <w:rPr>
          <w:rFonts w:ascii="Verdana" w:eastAsia="Times New Roman" w:hAnsi="Verdana" w:cs="Times New Roman"/>
          <w:color w:val="000000"/>
          <w:sz w:val="18"/>
          <w:szCs w:val="18"/>
          <w:lang w:eastAsia="el-GR"/>
        </w:rPr>
        <w:t>reform</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of</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the</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judicial</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system</w:t>
      </w:r>
      <w:proofErr w:type="spellEnd"/>
      <w:r w:rsidRPr="000B43A9">
        <w:rPr>
          <w:rFonts w:ascii="Verdana" w:eastAsia="Times New Roman" w:hAnsi="Verdana" w:cs="Times New Roman"/>
          <w:color w:val="000000"/>
          <w:sz w:val="18"/>
          <w:szCs w:val="18"/>
          <w:lang w:eastAsia="el-GR"/>
        </w:rPr>
        <w:t xml:space="preserve">). Η ελληνική κυβέρνηση θα: </w:t>
      </w:r>
    </w:p>
    <w:p w:rsidR="000B43A9" w:rsidRPr="000B43A9" w:rsidRDefault="000B43A9" w:rsidP="000B43A9">
      <w:pPr>
        <w:numPr>
          <w:ilvl w:val="0"/>
          <w:numId w:val="1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Βελτιώσει την οργάνωση των δικαστηρίων μέσω μεγαλύτερες εξειδίκευσης και σε αυτό το πλαίσιο θα υιοθετήσει νέο κώδικα Πολιτικής Δικονομίας.</w:t>
      </w:r>
    </w:p>
    <w:p w:rsidR="000B43A9" w:rsidRPr="000B43A9" w:rsidRDefault="000B43A9" w:rsidP="000B43A9">
      <w:pPr>
        <w:numPr>
          <w:ilvl w:val="0"/>
          <w:numId w:val="11"/>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Θα προωθήσει την ψηφιοποίηση των νομικών κωδίκων και του συστήματος ηλεκτρονικής υποβολής και διακυβέρνησης στο νομικό </w:t>
      </w:r>
      <w:proofErr w:type="spellStart"/>
      <w:r w:rsidRPr="000B43A9">
        <w:rPr>
          <w:rFonts w:ascii="Verdana" w:eastAsia="Times New Roman" w:hAnsi="Verdana" w:cs="Times New Roman"/>
          <w:color w:val="000000"/>
          <w:sz w:val="18"/>
          <w:szCs w:val="18"/>
          <w:lang w:eastAsia="el-GR"/>
        </w:rPr>
        <w:t>σύστημα.Στατιστικά</w:t>
      </w:r>
      <w:proofErr w:type="spellEnd"/>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Στατιστική - Η ελληνική κυβέρνηση επαναβεβαιώνει την ετοιμότητά της να: </w:t>
      </w:r>
    </w:p>
    <w:p w:rsidR="000B43A9" w:rsidRPr="000B43A9" w:rsidRDefault="000B43A9" w:rsidP="000B43A9">
      <w:pPr>
        <w:numPr>
          <w:ilvl w:val="0"/>
          <w:numId w:val="12"/>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Τηρήσει στο ακέραιο τη δέσμευση για την αξιοπιστία των στατιστικών, και ιδίως τη θεσμική ανεξαρτησία της ΕΛΣΤΑΤ, διασφαλίζοντας ότι η ΕΛΣΤΑΤ έχει τους απαραίτητους πόρους για την υλοποίηση του προγράμματος εργασίας της.</w:t>
      </w:r>
    </w:p>
    <w:p w:rsidR="000B43A9" w:rsidRPr="000B43A9" w:rsidRDefault="000B43A9" w:rsidP="000B43A9">
      <w:pPr>
        <w:numPr>
          <w:ilvl w:val="0"/>
          <w:numId w:val="12"/>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Εγγυηθεί τη διαφάνεια και την ορθότητα της διαδικασίας διορισμού του Προέδρου της Ελληνικής Στατιστικής Αρχής (ΕΛΣΤΑΤ) το Σεπτέμβριο 2015, σε συνεργασία με την </w:t>
      </w:r>
      <w:proofErr w:type="spellStart"/>
      <w:r w:rsidRPr="000B43A9">
        <w:rPr>
          <w:rFonts w:ascii="Verdana" w:eastAsia="Times New Roman" w:hAnsi="Verdana" w:cs="Times New Roman"/>
          <w:color w:val="000000"/>
          <w:sz w:val="18"/>
          <w:szCs w:val="18"/>
          <w:lang w:eastAsia="el-GR"/>
        </w:rPr>
        <w:t>Eurostat</w:t>
      </w:r>
      <w:proofErr w:type="spellEnd"/>
      <w:r w:rsidRPr="000B43A9">
        <w:rPr>
          <w:rFonts w:ascii="Verdana" w:eastAsia="Times New Roman" w:hAnsi="Verdana" w:cs="Times New Roman"/>
          <w:color w:val="000000"/>
          <w:sz w:val="18"/>
          <w:szCs w:val="18"/>
          <w:lang w:eastAsia="el-GR"/>
        </w:rPr>
        <w:t>.</w:t>
      </w:r>
    </w:p>
    <w:p w:rsidR="000B43A9" w:rsidRPr="000B43A9" w:rsidRDefault="000B43A9" w:rsidP="000B43A9">
      <w:pPr>
        <w:shd w:val="clear" w:color="auto" w:fill="FFFFFF"/>
        <w:spacing w:after="192" w:line="336" w:lineRule="atLeast"/>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Ανθρωπιστική κρίση (</w:t>
      </w:r>
      <w:proofErr w:type="spellStart"/>
      <w:r w:rsidRPr="000B43A9">
        <w:rPr>
          <w:rFonts w:ascii="Verdana" w:eastAsia="Times New Roman" w:hAnsi="Verdana" w:cs="Times New Roman"/>
          <w:color w:val="000000"/>
          <w:sz w:val="18"/>
          <w:szCs w:val="18"/>
          <w:lang w:eastAsia="el-GR"/>
        </w:rPr>
        <w:t>Humanitarian</w:t>
      </w:r>
      <w:proofErr w:type="spellEnd"/>
      <w:r w:rsidRPr="000B43A9">
        <w:rPr>
          <w:rFonts w:ascii="Verdana" w:eastAsia="Times New Roman" w:hAnsi="Verdana" w:cs="Times New Roman"/>
          <w:color w:val="000000"/>
          <w:sz w:val="18"/>
          <w:szCs w:val="18"/>
          <w:lang w:eastAsia="el-GR"/>
        </w:rPr>
        <w:t xml:space="preserve"> </w:t>
      </w:r>
      <w:proofErr w:type="spellStart"/>
      <w:r w:rsidRPr="000B43A9">
        <w:rPr>
          <w:rFonts w:ascii="Verdana" w:eastAsia="Times New Roman" w:hAnsi="Verdana" w:cs="Times New Roman"/>
          <w:color w:val="000000"/>
          <w:sz w:val="18"/>
          <w:szCs w:val="18"/>
          <w:lang w:eastAsia="el-GR"/>
        </w:rPr>
        <w:t>Crisis</w:t>
      </w:r>
      <w:proofErr w:type="spellEnd"/>
      <w:r w:rsidRPr="000B43A9">
        <w:rPr>
          <w:rFonts w:ascii="Verdana" w:eastAsia="Times New Roman" w:hAnsi="Verdana" w:cs="Times New Roman"/>
          <w:color w:val="000000"/>
          <w:sz w:val="18"/>
          <w:szCs w:val="18"/>
          <w:lang w:eastAsia="el-GR"/>
        </w:rPr>
        <w:t>)- Η ελληνική κυβέρνηση επιβεβαιώνει το σχέδιο της να:</w:t>
      </w:r>
    </w:p>
    <w:p w:rsidR="000B43A9" w:rsidRPr="000B43A9" w:rsidRDefault="000B43A9" w:rsidP="000B43A9">
      <w:pPr>
        <w:numPr>
          <w:ilvl w:val="0"/>
          <w:numId w:val="1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 xml:space="preserve">Αντιμετωπίσει τις ανάγκες που προκύπτουν από την πρόσφατη αύξηση της απόλυτης φτώχειας (ανεπαρκή πρόσβαση σε τροφή, στέγη, υπηρεσίες υγείας και την παροχή ρεύματος) μέσω ιδιαίτερα </w:t>
      </w:r>
      <w:proofErr w:type="spellStart"/>
      <w:r w:rsidRPr="000B43A9">
        <w:rPr>
          <w:rFonts w:ascii="Verdana" w:eastAsia="Times New Roman" w:hAnsi="Verdana" w:cs="Times New Roman"/>
          <w:color w:val="000000"/>
          <w:sz w:val="18"/>
          <w:szCs w:val="18"/>
          <w:lang w:eastAsia="el-GR"/>
        </w:rPr>
        <w:t>στοχευμένων</w:t>
      </w:r>
      <w:proofErr w:type="spellEnd"/>
      <w:r w:rsidRPr="000B43A9">
        <w:rPr>
          <w:rFonts w:ascii="Verdana" w:eastAsia="Times New Roman" w:hAnsi="Verdana" w:cs="Times New Roman"/>
          <w:color w:val="000000"/>
          <w:sz w:val="18"/>
          <w:szCs w:val="18"/>
          <w:lang w:eastAsia="el-GR"/>
        </w:rPr>
        <w:t xml:space="preserve"> μη χρηματικών μέσων (π.χ. κουπόνια τροφίμων).</w:t>
      </w:r>
    </w:p>
    <w:p w:rsidR="000B43A9" w:rsidRPr="000B43A9" w:rsidRDefault="000B43A9" w:rsidP="000B43A9">
      <w:pPr>
        <w:numPr>
          <w:ilvl w:val="0"/>
          <w:numId w:val="1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lastRenderedPageBreak/>
        <w:t xml:space="preserve">Να το πράξει με τρόπο που θα είναι βοηθητικός για τη μεταρρύθμιση της δημόσιας διοίκησης και τη μάχη κατά της διαφθοράς και της γραφειοκρατίας (π.χ. με έκδοση μιας έξυπνης κάρτας πολίτη που μπορεί να χρησιμοποιηθεί ως κάρτα ID στο σύστημα υγείας, αλλά και για την πρόσβαση στο πρόγραμμα κουπονιών σίτισης </w:t>
      </w:r>
      <w:proofErr w:type="spellStart"/>
      <w:r w:rsidRPr="000B43A9">
        <w:rPr>
          <w:rFonts w:ascii="Verdana" w:eastAsia="Times New Roman" w:hAnsi="Verdana" w:cs="Times New Roman"/>
          <w:color w:val="000000"/>
          <w:sz w:val="18"/>
          <w:szCs w:val="18"/>
          <w:lang w:eastAsia="el-GR"/>
        </w:rPr>
        <w:t>κ.τλ</w:t>
      </w:r>
      <w:proofErr w:type="spellEnd"/>
      <w:r w:rsidRPr="000B43A9">
        <w:rPr>
          <w:rFonts w:ascii="Verdana" w:eastAsia="Times New Roman" w:hAnsi="Verdana" w:cs="Times New Roman"/>
          <w:color w:val="000000"/>
          <w:sz w:val="18"/>
          <w:szCs w:val="18"/>
          <w:lang w:eastAsia="el-GR"/>
        </w:rPr>
        <w:t>.).</w:t>
      </w:r>
    </w:p>
    <w:p w:rsidR="000B43A9" w:rsidRPr="000B43A9" w:rsidRDefault="000B43A9" w:rsidP="000B43A9">
      <w:pPr>
        <w:numPr>
          <w:ilvl w:val="0"/>
          <w:numId w:val="1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Να αξιολογήσει το πιλοτικό πρόγραμμα για το Ελάχιστο Εγγυημένο Εισόδημα με στόχο την επέκτασή του σε πανελλαδική βάση.</w:t>
      </w:r>
    </w:p>
    <w:p w:rsidR="000B43A9" w:rsidRPr="000B43A9" w:rsidRDefault="000B43A9" w:rsidP="000B43A9">
      <w:pPr>
        <w:numPr>
          <w:ilvl w:val="0"/>
          <w:numId w:val="13"/>
        </w:numPr>
        <w:shd w:val="clear" w:color="auto" w:fill="FFFFFF"/>
        <w:spacing w:before="100" w:beforeAutospacing="1" w:after="100" w:afterAutospacing="1" w:line="336" w:lineRule="atLeast"/>
        <w:ind w:left="192" w:right="360"/>
        <w:rPr>
          <w:rFonts w:ascii="Verdana" w:eastAsia="Times New Roman" w:hAnsi="Verdana" w:cs="Times New Roman"/>
          <w:color w:val="000000"/>
          <w:sz w:val="18"/>
          <w:szCs w:val="18"/>
          <w:lang w:eastAsia="el-GR"/>
        </w:rPr>
      </w:pPr>
      <w:r w:rsidRPr="000B43A9">
        <w:rPr>
          <w:rFonts w:ascii="Verdana" w:eastAsia="Times New Roman" w:hAnsi="Verdana" w:cs="Times New Roman"/>
          <w:color w:val="000000"/>
          <w:sz w:val="18"/>
          <w:szCs w:val="18"/>
          <w:lang w:eastAsia="el-GR"/>
        </w:rPr>
        <w:t>Εξασφαλίσει ότι η μάχη κατά της ανθρωπιστικής κρίσης δεν θα έχει αρνητικό δημοσιονομικό αντίκτυπο.</w:t>
      </w:r>
    </w:p>
    <w:p w:rsidR="00C90D7B" w:rsidRDefault="00C90D7B"/>
    <w:sectPr w:rsidR="00C90D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4D0"/>
    <w:multiLevelType w:val="multilevel"/>
    <w:tmpl w:val="F6CA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C63C2"/>
    <w:multiLevelType w:val="multilevel"/>
    <w:tmpl w:val="9B2A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2BC8"/>
    <w:multiLevelType w:val="multilevel"/>
    <w:tmpl w:val="C040F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C62DB"/>
    <w:multiLevelType w:val="multilevel"/>
    <w:tmpl w:val="850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97532"/>
    <w:multiLevelType w:val="multilevel"/>
    <w:tmpl w:val="B94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732B92"/>
    <w:multiLevelType w:val="multilevel"/>
    <w:tmpl w:val="8AC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5097B"/>
    <w:multiLevelType w:val="multilevel"/>
    <w:tmpl w:val="C718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C6FBB"/>
    <w:multiLevelType w:val="multilevel"/>
    <w:tmpl w:val="6884E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41835"/>
    <w:multiLevelType w:val="multilevel"/>
    <w:tmpl w:val="A57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BE36A5"/>
    <w:multiLevelType w:val="multilevel"/>
    <w:tmpl w:val="27C6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C7B90"/>
    <w:multiLevelType w:val="multilevel"/>
    <w:tmpl w:val="460C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A168F8"/>
    <w:multiLevelType w:val="multilevel"/>
    <w:tmpl w:val="85B8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D7AB4"/>
    <w:multiLevelType w:val="multilevel"/>
    <w:tmpl w:val="5BEE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8"/>
  </w:num>
  <w:num w:numId="6">
    <w:abstractNumId w:val="4"/>
  </w:num>
  <w:num w:numId="7">
    <w:abstractNumId w:val="0"/>
  </w:num>
  <w:num w:numId="8">
    <w:abstractNumId w:val="10"/>
  </w:num>
  <w:num w:numId="9">
    <w:abstractNumId w:val="12"/>
  </w:num>
  <w:num w:numId="10">
    <w:abstractNumId w:val="1"/>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A9"/>
    <w:rsid w:val="000B43A9"/>
    <w:rsid w:val="00C90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43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4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43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4862">
      <w:bodyDiv w:val="1"/>
      <w:marLeft w:val="0"/>
      <w:marRight w:val="0"/>
      <w:marTop w:val="0"/>
      <w:marBottom w:val="0"/>
      <w:divBdr>
        <w:top w:val="none" w:sz="0" w:space="0" w:color="auto"/>
        <w:left w:val="none" w:sz="0" w:space="0" w:color="auto"/>
        <w:bottom w:val="none" w:sz="0" w:space="0" w:color="auto"/>
        <w:right w:val="none" w:sz="0" w:space="0" w:color="auto"/>
      </w:divBdr>
      <w:divsChild>
        <w:div w:id="1171216961">
          <w:marLeft w:val="0"/>
          <w:marRight w:val="0"/>
          <w:marTop w:val="0"/>
          <w:marBottom w:val="0"/>
          <w:divBdr>
            <w:top w:val="none" w:sz="0" w:space="0" w:color="auto"/>
            <w:left w:val="none" w:sz="0" w:space="0" w:color="auto"/>
            <w:bottom w:val="none" w:sz="0" w:space="0" w:color="auto"/>
            <w:right w:val="none" w:sz="0" w:space="0" w:color="auto"/>
          </w:divBdr>
          <w:divsChild>
            <w:div w:id="1968075132">
              <w:marLeft w:val="0"/>
              <w:marRight w:val="0"/>
              <w:marTop w:val="0"/>
              <w:marBottom w:val="0"/>
              <w:divBdr>
                <w:top w:val="none" w:sz="0" w:space="0" w:color="auto"/>
                <w:left w:val="none" w:sz="0" w:space="0" w:color="auto"/>
                <w:bottom w:val="none" w:sz="0" w:space="0" w:color="auto"/>
                <w:right w:val="none" w:sz="0" w:space="0" w:color="auto"/>
              </w:divBdr>
              <w:divsChild>
                <w:div w:id="1168324244">
                  <w:marLeft w:val="0"/>
                  <w:marRight w:val="0"/>
                  <w:marTop w:val="0"/>
                  <w:marBottom w:val="0"/>
                  <w:divBdr>
                    <w:top w:val="none" w:sz="0" w:space="0" w:color="auto"/>
                    <w:left w:val="none" w:sz="0" w:space="0" w:color="auto"/>
                    <w:bottom w:val="none" w:sz="0" w:space="0" w:color="auto"/>
                    <w:right w:val="none" w:sz="0" w:space="0" w:color="auto"/>
                  </w:divBdr>
                  <w:divsChild>
                    <w:div w:id="164563050">
                      <w:marLeft w:val="0"/>
                      <w:marRight w:val="0"/>
                      <w:marTop w:val="0"/>
                      <w:marBottom w:val="0"/>
                      <w:divBdr>
                        <w:top w:val="none" w:sz="0" w:space="0" w:color="auto"/>
                        <w:left w:val="none" w:sz="0" w:space="0" w:color="auto"/>
                        <w:bottom w:val="none" w:sz="0" w:space="0" w:color="auto"/>
                        <w:right w:val="none" w:sz="0" w:space="0" w:color="auto"/>
                      </w:divBdr>
                      <w:divsChild>
                        <w:div w:id="2002923940">
                          <w:marLeft w:val="0"/>
                          <w:marRight w:val="0"/>
                          <w:marTop w:val="0"/>
                          <w:marBottom w:val="0"/>
                          <w:divBdr>
                            <w:top w:val="none" w:sz="0" w:space="0" w:color="auto"/>
                            <w:left w:val="none" w:sz="0" w:space="0" w:color="auto"/>
                            <w:bottom w:val="none" w:sz="0" w:space="0" w:color="auto"/>
                            <w:right w:val="none" w:sz="0" w:space="0" w:color="auto"/>
                          </w:divBdr>
                          <w:divsChild>
                            <w:div w:id="735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2865</Words>
  <Characters>15474</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1</cp:revision>
  <cp:lastPrinted>2015-02-24T13:33:00Z</cp:lastPrinted>
  <dcterms:created xsi:type="dcterms:W3CDTF">2015-02-24T13:32:00Z</dcterms:created>
  <dcterms:modified xsi:type="dcterms:W3CDTF">2015-02-24T13:35:00Z</dcterms:modified>
</cp:coreProperties>
</file>