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D1" w:rsidRDefault="003775D1" w:rsidP="00420F69">
      <w:pPr>
        <w:spacing w:after="0" w:line="240" w:lineRule="auto"/>
        <w:ind w:left="6480" w:firstLine="720"/>
        <w:rPr>
          <w:rFonts w:ascii="Calibri" w:eastAsia="Calibri" w:hAnsi="Calibri" w:cs="Times New Roman"/>
          <w:b/>
          <w:sz w:val="24"/>
          <w:szCs w:val="24"/>
          <w:lang w:bidi="en-US"/>
        </w:rPr>
      </w:pPr>
      <w:bookmarkStart w:id="0" w:name="_GoBack"/>
      <w:bookmarkEnd w:id="0"/>
      <w:r w:rsidRPr="00420F69">
        <w:rPr>
          <w:noProof/>
          <w:sz w:val="24"/>
          <w:szCs w:val="24"/>
          <w:lang w:eastAsia="el-GR"/>
        </w:rPr>
        <w:drawing>
          <wp:anchor distT="0" distB="0" distL="114300" distR="114300" simplePos="0" relativeHeight="251659264" behindDoc="0" locked="0" layoutInCell="1" allowOverlap="1" wp14:anchorId="541AD544" wp14:editId="247484B8">
            <wp:simplePos x="0" y="0"/>
            <wp:positionH relativeFrom="column">
              <wp:posOffset>-761365</wp:posOffset>
            </wp:positionH>
            <wp:positionV relativeFrom="paragraph">
              <wp:posOffset>151765</wp:posOffset>
            </wp:positionV>
            <wp:extent cx="7512685" cy="1004570"/>
            <wp:effectExtent l="0" t="0" r="0" b="0"/>
            <wp:wrapSquare wrapText="bothSides"/>
            <wp:docPr id="1" name="Picture 3"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STOLO"/>
                    <pic:cNvPicPr>
                      <a:picLocks noChangeAspect="1" noChangeArrowheads="1"/>
                    </pic:cNvPicPr>
                  </pic:nvPicPr>
                  <pic:blipFill>
                    <a:blip r:embed="rId9"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57" t="3000" r="-3381" b="82832"/>
                    <a:stretch>
                      <a:fillRect/>
                    </a:stretch>
                  </pic:blipFill>
                  <pic:spPr bwMode="auto">
                    <a:xfrm>
                      <a:off x="0" y="0"/>
                      <a:ext cx="751268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F69" w:rsidRPr="00420F69" w:rsidRDefault="00A67C55" w:rsidP="00420F69">
      <w:pPr>
        <w:spacing w:after="0" w:line="240" w:lineRule="auto"/>
        <w:ind w:left="6480" w:firstLine="720"/>
        <w:rPr>
          <w:rFonts w:ascii="Calibri" w:eastAsia="Calibri" w:hAnsi="Calibri" w:cs="Times New Roman"/>
          <w:b/>
          <w:sz w:val="24"/>
          <w:szCs w:val="24"/>
          <w:lang w:bidi="en-US"/>
        </w:rPr>
      </w:pPr>
      <w:r>
        <w:rPr>
          <w:rFonts w:ascii="Calibri" w:eastAsia="Calibri" w:hAnsi="Calibri" w:cs="Times New Roman"/>
          <w:b/>
          <w:sz w:val="24"/>
          <w:szCs w:val="24"/>
          <w:lang w:bidi="en-US"/>
        </w:rPr>
        <w:t xml:space="preserve">Αθήνα      </w:t>
      </w:r>
      <w:r w:rsidR="00DE0AB1" w:rsidRPr="00422307">
        <w:rPr>
          <w:rFonts w:ascii="Calibri" w:eastAsia="Calibri" w:hAnsi="Calibri" w:cs="Times New Roman"/>
          <w:b/>
          <w:sz w:val="24"/>
          <w:szCs w:val="24"/>
          <w:lang w:bidi="en-US"/>
        </w:rPr>
        <w:t>23</w:t>
      </w:r>
      <w:r w:rsidR="00420F69" w:rsidRPr="00420F69">
        <w:rPr>
          <w:rFonts w:ascii="Calibri" w:eastAsia="Calibri" w:hAnsi="Calibri" w:cs="Times New Roman"/>
          <w:b/>
          <w:sz w:val="24"/>
          <w:szCs w:val="24"/>
          <w:lang w:bidi="en-US"/>
        </w:rPr>
        <w:t>.3.2016</w:t>
      </w:r>
    </w:p>
    <w:p w:rsidR="00420F69" w:rsidRPr="00420F69" w:rsidRDefault="00420F69" w:rsidP="00420F69">
      <w:pPr>
        <w:spacing w:after="0" w:line="240" w:lineRule="auto"/>
        <w:ind w:left="6480" w:firstLine="720"/>
        <w:rPr>
          <w:rFonts w:ascii="Calibri" w:eastAsia="Calibri" w:hAnsi="Calibri" w:cs="Times New Roman"/>
          <w:b/>
          <w:sz w:val="24"/>
          <w:szCs w:val="24"/>
          <w:lang w:bidi="en-US"/>
        </w:rPr>
      </w:pPr>
      <w:proofErr w:type="spellStart"/>
      <w:r w:rsidRPr="00420F69">
        <w:rPr>
          <w:rFonts w:ascii="Calibri" w:eastAsia="Calibri" w:hAnsi="Calibri" w:cs="Times New Roman"/>
          <w:b/>
          <w:sz w:val="24"/>
          <w:szCs w:val="24"/>
          <w:lang w:bidi="en-US"/>
        </w:rPr>
        <w:t>Αρ.Πρωτ</w:t>
      </w:r>
      <w:proofErr w:type="spellEnd"/>
      <w:r w:rsidRPr="00420F69">
        <w:rPr>
          <w:rFonts w:ascii="Calibri" w:eastAsia="Calibri" w:hAnsi="Calibri" w:cs="Times New Roman"/>
          <w:b/>
          <w:sz w:val="24"/>
          <w:szCs w:val="24"/>
          <w:lang w:bidi="en-US"/>
        </w:rPr>
        <w:t>.:</w:t>
      </w:r>
      <w:r w:rsidR="00371B40">
        <w:rPr>
          <w:rFonts w:ascii="Calibri" w:eastAsia="Calibri" w:hAnsi="Calibri" w:cs="Times New Roman"/>
          <w:b/>
          <w:sz w:val="24"/>
          <w:szCs w:val="24"/>
          <w:lang w:bidi="en-US"/>
        </w:rPr>
        <w:t xml:space="preserve"> 421</w:t>
      </w:r>
    </w:p>
    <w:p w:rsidR="00D026AE" w:rsidRPr="00054B8C" w:rsidRDefault="002912C4" w:rsidP="002912C4">
      <w:pPr>
        <w:jc w:val="center"/>
        <w:rPr>
          <w:b/>
          <w:sz w:val="32"/>
          <w:szCs w:val="32"/>
          <w:u w:val="single"/>
        </w:rPr>
      </w:pPr>
      <w:r w:rsidRPr="00054B8C">
        <w:rPr>
          <w:b/>
          <w:sz w:val="32"/>
          <w:szCs w:val="32"/>
          <w:u w:val="single"/>
        </w:rPr>
        <w:t>ΔΕΛΤΙΟ ΤΥΠΟΥ</w:t>
      </w:r>
    </w:p>
    <w:p w:rsidR="0087217A" w:rsidRPr="00DE0AB1" w:rsidRDefault="0087217A" w:rsidP="0087217A">
      <w:pPr>
        <w:spacing w:after="0" w:line="240" w:lineRule="auto"/>
        <w:jc w:val="center"/>
        <w:rPr>
          <w:rFonts w:ascii="Times New Roman" w:eastAsia="Times New Roman" w:hAnsi="Times New Roman" w:cs="Times New Roman"/>
          <w:b/>
          <w:sz w:val="28"/>
          <w:szCs w:val="28"/>
          <w:lang w:eastAsia="el-GR"/>
        </w:rPr>
      </w:pPr>
      <w:r w:rsidRPr="00DE0AB1">
        <w:rPr>
          <w:rFonts w:ascii="Times New Roman" w:eastAsia="Times New Roman" w:hAnsi="Times New Roman" w:cs="Times New Roman"/>
          <w:b/>
          <w:sz w:val="28"/>
          <w:szCs w:val="28"/>
          <w:lang w:eastAsia="el-GR"/>
        </w:rPr>
        <w:t>ΠΟΙΟΙ ΚΑΙ ΓΙΑΤΙ ΚΡΥΒΟΥΝ ΤΟΥΣ ΦΑΚΕΛΟΥΣ Τ</w:t>
      </w:r>
      <w:r w:rsidRPr="00DE0AB1">
        <w:rPr>
          <w:rFonts w:ascii="Times New Roman" w:eastAsia="Times New Roman" w:hAnsi="Times New Roman" w:cs="Times New Roman"/>
          <w:b/>
          <w:sz w:val="28"/>
          <w:szCs w:val="28"/>
          <w:lang w:val="en-US" w:eastAsia="el-GR"/>
        </w:rPr>
        <w:t>O</w:t>
      </w:r>
      <w:r w:rsidRPr="00DE0AB1">
        <w:rPr>
          <w:rFonts w:ascii="Times New Roman" w:eastAsia="Times New Roman" w:hAnsi="Times New Roman" w:cs="Times New Roman"/>
          <w:b/>
          <w:sz w:val="28"/>
          <w:szCs w:val="28"/>
          <w:lang w:eastAsia="el-GR"/>
        </w:rPr>
        <w:t>Υ ΚΕΡΑΝΗΣ;</w:t>
      </w:r>
    </w:p>
    <w:p w:rsidR="0087217A" w:rsidRPr="0087217A" w:rsidRDefault="0087217A" w:rsidP="0087217A">
      <w:pPr>
        <w:spacing w:after="0" w:line="240" w:lineRule="auto"/>
        <w:jc w:val="both"/>
        <w:rPr>
          <w:rFonts w:ascii="Times New Roman" w:eastAsia="Times New Roman" w:hAnsi="Times New Roman" w:cs="Times New Roman"/>
          <w:sz w:val="24"/>
          <w:szCs w:val="24"/>
          <w:lang w:eastAsia="el-GR"/>
        </w:rPr>
      </w:pPr>
    </w:p>
    <w:p w:rsidR="0087217A" w:rsidRPr="0087217A" w:rsidRDefault="00371B40" w:rsidP="00DE0AB1">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w:t>
      </w:r>
      <w:proofErr w:type="spellStart"/>
      <w:r>
        <w:rPr>
          <w:rFonts w:ascii="Times New Roman" w:eastAsia="Times New Roman" w:hAnsi="Times New Roman" w:cs="Times New Roman"/>
          <w:sz w:val="24"/>
          <w:szCs w:val="24"/>
          <w:lang w:eastAsia="el-GR"/>
        </w:rPr>
        <w:t>επανενε</w:t>
      </w:r>
      <w:r w:rsidR="0087217A" w:rsidRPr="0087217A">
        <w:rPr>
          <w:rFonts w:ascii="Times New Roman" w:eastAsia="Times New Roman" w:hAnsi="Times New Roman" w:cs="Times New Roman"/>
          <w:sz w:val="24"/>
          <w:szCs w:val="24"/>
          <w:lang w:eastAsia="el-GR"/>
        </w:rPr>
        <w:t>ργοποίηση</w:t>
      </w:r>
      <w:proofErr w:type="spellEnd"/>
      <w:r w:rsidR="0087217A" w:rsidRPr="0087217A">
        <w:rPr>
          <w:rFonts w:ascii="Times New Roman" w:eastAsia="Times New Roman" w:hAnsi="Times New Roman" w:cs="Times New Roman"/>
          <w:sz w:val="24"/>
          <w:szCs w:val="24"/>
          <w:lang w:eastAsia="el-GR"/>
        </w:rPr>
        <w:t xml:space="preserve"> </w:t>
      </w:r>
      <w:proofErr w:type="spellStart"/>
      <w:r w:rsidR="0087217A" w:rsidRPr="0087217A">
        <w:rPr>
          <w:rFonts w:ascii="Times New Roman" w:eastAsia="Times New Roman" w:hAnsi="Times New Roman" w:cs="Times New Roman"/>
          <w:sz w:val="24"/>
          <w:szCs w:val="24"/>
          <w:lang w:eastAsia="el-GR"/>
        </w:rPr>
        <w:t>απ΄</w:t>
      </w:r>
      <w:proofErr w:type="spellEnd"/>
      <w:r w:rsidR="0087217A" w:rsidRPr="0087217A">
        <w:rPr>
          <w:rFonts w:ascii="Times New Roman" w:eastAsia="Times New Roman" w:hAnsi="Times New Roman" w:cs="Times New Roman"/>
          <w:sz w:val="24"/>
          <w:szCs w:val="24"/>
          <w:lang w:eastAsia="el-GR"/>
        </w:rPr>
        <w:t xml:space="preserve"> την πλευρά του Υπουργείου Οικονομικών των σχεδίων για μεταστέγαση υπηρεσιών του στο κτίριο </w:t>
      </w:r>
      <w:proofErr w:type="spellStart"/>
      <w:r w:rsidR="0087217A" w:rsidRPr="0087217A">
        <w:rPr>
          <w:rFonts w:ascii="Times New Roman" w:eastAsia="Times New Roman" w:hAnsi="Times New Roman" w:cs="Times New Roman"/>
          <w:sz w:val="24"/>
          <w:szCs w:val="24"/>
          <w:lang w:eastAsia="el-GR"/>
        </w:rPr>
        <w:t>Κεράνης</w:t>
      </w:r>
      <w:proofErr w:type="spellEnd"/>
      <w:r w:rsidR="0087217A" w:rsidRPr="0087217A">
        <w:rPr>
          <w:rFonts w:ascii="Times New Roman" w:eastAsia="Times New Roman" w:hAnsi="Times New Roman" w:cs="Times New Roman"/>
          <w:sz w:val="24"/>
          <w:szCs w:val="24"/>
          <w:lang w:eastAsia="el-GR"/>
        </w:rPr>
        <w:t xml:space="preserve">, έφερε ξανά στην επιφάνεια το </w:t>
      </w:r>
      <w:r w:rsidR="0087217A" w:rsidRPr="0087217A">
        <w:rPr>
          <w:rFonts w:ascii="Times New Roman" w:eastAsia="Times New Roman" w:hAnsi="Times New Roman" w:cs="Times New Roman"/>
          <w:b/>
          <w:sz w:val="24"/>
          <w:szCs w:val="24"/>
          <w:lang w:eastAsia="el-GR"/>
        </w:rPr>
        <w:t>τεράστιο σκάνδαλο της εκποίησης της δημόσια περιουσίας</w:t>
      </w:r>
      <w:r w:rsidR="0087217A" w:rsidRPr="0087217A">
        <w:rPr>
          <w:rFonts w:ascii="Times New Roman" w:eastAsia="Times New Roman" w:hAnsi="Times New Roman" w:cs="Times New Roman"/>
          <w:sz w:val="24"/>
          <w:szCs w:val="24"/>
          <w:lang w:eastAsia="el-GR"/>
        </w:rPr>
        <w:t xml:space="preserve"> και την υπογραφή σκανδαλωδών συμβάσεων με ιδιώτες, προσφέροντας τους τεράστια και απόλυτα εξασφαλισμένα κέρδη, </w:t>
      </w:r>
      <w:r w:rsidR="0087217A" w:rsidRPr="0087217A">
        <w:rPr>
          <w:rFonts w:ascii="Times New Roman" w:eastAsia="Times New Roman" w:hAnsi="Times New Roman" w:cs="Times New Roman"/>
          <w:b/>
          <w:sz w:val="24"/>
          <w:szCs w:val="24"/>
          <w:lang w:eastAsia="el-GR"/>
        </w:rPr>
        <w:t>εις βάρος του Δημοσίου</w:t>
      </w:r>
      <w:r w:rsidR="0087217A" w:rsidRPr="0087217A">
        <w:rPr>
          <w:rFonts w:ascii="Times New Roman" w:eastAsia="Times New Roman" w:hAnsi="Times New Roman" w:cs="Times New Roman"/>
          <w:sz w:val="24"/>
          <w:szCs w:val="24"/>
          <w:lang w:eastAsia="el-GR"/>
        </w:rPr>
        <w:t>.</w:t>
      </w:r>
    </w:p>
    <w:p w:rsidR="0087217A" w:rsidRPr="0087217A" w:rsidRDefault="0087217A" w:rsidP="0087217A">
      <w:pPr>
        <w:spacing w:after="0" w:line="240" w:lineRule="auto"/>
        <w:jc w:val="both"/>
        <w:rPr>
          <w:rFonts w:ascii="Times New Roman" w:eastAsia="Times New Roman" w:hAnsi="Times New Roman" w:cs="Times New Roman"/>
          <w:sz w:val="24"/>
          <w:szCs w:val="24"/>
          <w:lang w:eastAsia="el-GR"/>
        </w:rPr>
      </w:pPr>
    </w:p>
    <w:p w:rsidR="0087217A" w:rsidRPr="0087217A" w:rsidRDefault="0087217A" w:rsidP="00DE0AB1">
      <w:pPr>
        <w:spacing w:after="0" w:line="240" w:lineRule="auto"/>
        <w:ind w:firstLine="720"/>
        <w:jc w:val="both"/>
        <w:rPr>
          <w:rFonts w:ascii="Times New Roman" w:eastAsia="Times New Roman" w:hAnsi="Times New Roman" w:cs="Times New Roman"/>
          <w:sz w:val="24"/>
          <w:szCs w:val="24"/>
          <w:lang w:eastAsia="el-GR"/>
        </w:rPr>
      </w:pPr>
      <w:r w:rsidRPr="0087217A">
        <w:rPr>
          <w:rFonts w:ascii="Times New Roman" w:eastAsia="Times New Roman" w:hAnsi="Times New Roman" w:cs="Times New Roman"/>
          <w:sz w:val="24"/>
          <w:szCs w:val="24"/>
          <w:lang w:eastAsia="el-GR"/>
        </w:rPr>
        <w:t xml:space="preserve">Καλέσαμε την πολιτική ηγεσία </w:t>
      </w:r>
      <w:r w:rsidRPr="0087217A">
        <w:rPr>
          <w:rFonts w:ascii="Times New Roman" w:eastAsia="Times New Roman" w:hAnsi="Times New Roman" w:cs="Times New Roman"/>
          <w:b/>
          <w:sz w:val="24"/>
          <w:szCs w:val="24"/>
          <w:lang w:eastAsia="el-GR"/>
        </w:rPr>
        <w:t>να μην νομιμοποιήσει αυτή τη σύμβαση</w:t>
      </w:r>
      <w:r w:rsidRPr="0087217A">
        <w:rPr>
          <w:rFonts w:ascii="Times New Roman" w:eastAsia="Times New Roman" w:hAnsi="Times New Roman" w:cs="Times New Roman"/>
          <w:sz w:val="24"/>
          <w:szCs w:val="24"/>
          <w:lang w:eastAsia="el-GR"/>
        </w:rPr>
        <w:t xml:space="preserve"> και να μην προχωρήσει σε ενέργειες, όταν μάλιστα </w:t>
      </w:r>
      <w:r w:rsidRPr="0087217A">
        <w:rPr>
          <w:rFonts w:ascii="Times New Roman" w:eastAsia="Times New Roman" w:hAnsi="Times New Roman" w:cs="Times New Roman"/>
          <w:b/>
          <w:sz w:val="24"/>
          <w:szCs w:val="24"/>
          <w:lang w:eastAsia="el-GR"/>
        </w:rPr>
        <w:t>βρίσκεται σε εξέλιξη εισαγγελική έρευνα</w:t>
      </w:r>
      <w:r w:rsidRPr="0087217A">
        <w:rPr>
          <w:rFonts w:ascii="Times New Roman" w:eastAsia="Times New Roman" w:hAnsi="Times New Roman" w:cs="Times New Roman"/>
          <w:sz w:val="24"/>
          <w:szCs w:val="24"/>
          <w:lang w:eastAsia="el-GR"/>
        </w:rPr>
        <w:t xml:space="preserve"> για τη σύμβαση πώλησης και </w:t>
      </w:r>
      <w:proofErr w:type="spellStart"/>
      <w:r w:rsidRPr="0087217A">
        <w:rPr>
          <w:rFonts w:ascii="Times New Roman" w:eastAsia="Times New Roman" w:hAnsi="Times New Roman" w:cs="Times New Roman"/>
          <w:sz w:val="24"/>
          <w:szCs w:val="24"/>
          <w:lang w:eastAsia="el-GR"/>
        </w:rPr>
        <w:t>επανενοικίασης</w:t>
      </w:r>
      <w:proofErr w:type="spellEnd"/>
      <w:r w:rsidRPr="0087217A">
        <w:rPr>
          <w:rFonts w:ascii="Times New Roman" w:eastAsia="Times New Roman" w:hAnsi="Times New Roman" w:cs="Times New Roman"/>
          <w:sz w:val="24"/>
          <w:szCs w:val="24"/>
          <w:lang w:eastAsia="el-GR"/>
        </w:rPr>
        <w:t xml:space="preserve"> των 28 ακινήτων του Δημοσίου (ένα εκ των οποίων είναι και το </w:t>
      </w:r>
      <w:proofErr w:type="spellStart"/>
      <w:r w:rsidRPr="0087217A">
        <w:rPr>
          <w:rFonts w:ascii="Times New Roman" w:eastAsia="Times New Roman" w:hAnsi="Times New Roman" w:cs="Times New Roman"/>
          <w:sz w:val="24"/>
          <w:szCs w:val="24"/>
          <w:lang w:eastAsia="el-GR"/>
        </w:rPr>
        <w:t>Κεράνης</w:t>
      </w:r>
      <w:proofErr w:type="spellEnd"/>
      <w:r w:rsidRPr="0087217A">
        <w:rPr>
          <w:rFonts w:ascii="Times New Roman" w:eastAsia="Times New Roman" w:hAnsi="Times New Roman" w:cs="Times New Roman"/>
          <w:sz w:val="24"/>
          <w:szCs w:val="24"/>
          <w:lang w:eastAsia="el-GR"/>
        </w:rPr>
        <w:t>).</w:t>
      </w:r>
    </w:p>
    <w:p w:rsidR="0087217A" w:rsidRPr="0087217A" w:rsidRDefault="0087217A" w:rsidP="0087217A">
      <w:pPr>
        <w:spacing w:after="0" w:line="240" w:lineRule="auto"/>
        <w:jc w:val="both"/>
        <w:rPr>
          <w:rFonts w:ascii="Times New Roman" w:eastAsia="Times New Roman" w:hAnsi="Times New Roman" w:cs="Times New Roman"/>
          <w:sz w:val="24"/>
          <w:szCs w:val="24"/>
          <w:lang w:eastAsia="el-GR"/>
        </w:rPr>
      </w:pPr>
    </w:p>
    <w:p w:rsidR="0087217A" w:rsidRPr="0087217A" w:rsidRDefault="0087217A" w:rsidP="00DE0AB1">
      <w:pPr>
        <w:spacing w:after="0" w:line="240" w:lineRule="auto"/>
        <w:ind w:firstLine="720"/>
        <w:jc w:val="both"/>
        <w:rPr>
          <w:rFonts w:ascii="Times New Roman" w:eastAsia="Times New Roman" w:hAnsi="Times New Roman" w:cs="Times New Roman"/>
          <w:b/>
          <w:sz w:val="24"/>
          <w:szCs w:val="24"/>
          <w:lang w:eastAsia="el-GR"/>
        </w:rPr>
      </w:pPr>
      <w:r w:rsidRPr="0087217A">
        <w:rPr>
          <w:rFonts w:ascii="Times New Roman" w:eastAsia="Times New Roman" w:hAnsi="Times New Roman" w:cs="Times New Roman"/>
          <w:sz w:val="24"/>
          <w:szCs w:val="24"/>
          <w:lang w:eastAsia="el-GR"/>
        </w:rPr>
        <w:t>Ταυτόχρονα ζητήσαμε από την πολιτική ηγεσία του ΥΠΟΙΚ</w:t>
      </w:r>
      <w:r w:rsidRPr="0087217A">
        <w:rPr>
          <w:rFonts w:ascii="Times New Roman" w:eastAsia="Times New Roman" w:hAnsi="Times New Roman" w:cs="Times New Roman"/>
          <w:b/>
          <w:sz w:val="24"/>
          <w:szCs w:val="24"/>
          <w:lang w:eastAsia="el-GR"/>
        </w:rPr>
        <w:t>, να δοθούν όλα τα στοιχεία που αφορούν το κτίριο</w:t>
      </w:r>
      <w:r w:rsidRPr="0087217A">
        <w:rPr>
          <w:rFonts w:ascii="Times New Roman" w:eastAsia="Times New Roman" w:hAnsi="Times New Roman" w:cs="Times New Roman"/>
          <w:sz w:val="24"/>
          <w:szCs w:val="24"/>
          <w:lang w:eastAsia="el-GR"/>
        </w:rPr>
        <w:t xml:space="preserve"> και απαντούν στο ερώτημα για την </w:t>
      </w:r>
      <w:r w:rsidRPr="0087217A">
        <w:rPr>
          <w:rFonts w:ascii="Times New Roman" w:eastAsia="Times New Roman" w:hAnsi="Times New Roman" w:cs="Times New Roman"/>
          <w:b/>
          <w:sz w:val="24"/>
          <w:szCs w:val="24"/>
          <w:lang w:eastAsia="el-GR"/>
        </w:rPr>
        <w:t>ασφάλεια</w:t>
      </w:r>
      <w:r w:rsidRPr="0087217A">
        <w:rPr>
          <w:rFonts w:ascii="Times New Roman" w:eastAsia="Times New Roman" w:hAnsi="Times New Roman" w:cs="Times New Roman"/>
          <w:sz w:val="24"/>
          <w:szCs w:val="24"/>
          <w:lang w:eastAsia="el-GR"/>
        </w:rPr>
        <w:t xml:space="preserve"> και την </w:t>
      </w:r>
      <w:r w:rsidRPr="0087217A">
        <w:rPr>
          <w:rFonts w:ascii="Times New Roman" w:eastAsia="Times New Roman" w:hAnsi="Times New Roman" w:cs="Times New Roman"/>
          <w:b/>
          <w:sz w:val="24"/>
          <w:szCs w:val="24"/>
          <w:lang w:eastAsia="el-GR"/>
        </w:rPr>
        <w:t>καταλληλότητα</w:t>
      </w:r>
      <w:r w:rsidRPr="0087217A">
        <w:rPr>
          <w:rFonts w:ascii="Times New Roman" w:eastAsia="Times New Roman" w:hAnsi="Times New Roman" w:cs="Times New Roman"/>
          <w:sz w:val="24"/>
          <w:szCs w:val="24"/>
          <w:lang w:eastAsia="el-GR"/>
        </w:rPr>
        <w:t xml:space="preserve"> του να στεγάσει </w:t>
      </w:r>
      <w:r w:rsidRPr="0087217A">
        <w:rPr>
          <w:rFonts w:ascii="Times New Roman" w:eastAsia="Times New Roman" w:hAnsi="Times New Roman" w:cs="Times New Roman"/>
          <w:b/>
          <w:sz w:val="24"/>
          <w:szCs w:val="24"/>
          <w:lang w:eastAsia="el-GR"/>
        </w:rPr>
        <w:t>χιλιάδες εργαζόμενους και επισκέπτες</w:t>
      </w:r>
      <w:r w:rsidRPr="0087217A">
        <w:rPr>
          <w:rFonts w:ascii="Times New Roman" w:eastAsia="Times New Roman" w:hAnsi="Times New Roman" w:cs="Times New Roman"/>
          <w:sz w:val="24"/>
          <w:szCs w:val="24"/>
          <w:lang w:eastAsia="el-GR"/>
        </w:rPr>
        <w:t xml:space="preserve">, κάτι για το οποίο άλλωστε έχει επανειλημμένα δεσμευτεί δημόσια. Να μας δώσει πειστικές απαντήσεις για τους λόγους ακύρωσης αντίστοιχων διαδικασιών μεταστέγασης στο παρελθόν άλλων υπουργείων και τις παρεμβάσεις που έγιναν ενδιάμεσα στο κτίριο. </w:t>
      </w:r>
      <w:r w:rsidRPr="0087217A">
        <w:rPr>
          <w:rFonts w:ascii="Times New Roman" w:eastAsia="Times New Roman" w:hAnsi="Times New Roman" w:cs="Times New Roman"/>
          <w:b/>
          <w:sz w:val="24"/>
          <w:szCs w:val="24"/>
          <w:lang w:eastAsia="el-GR"/>
        </w:rPr>
        <w:t>Δυστυχώς όμως μέχρι σήμερα δεν υπήρξε καμιά ανταπόκριση στα αιτήματά μας.</w:t>
      </w:r>
    </w:p>
    <w:p w:rsidR="0087217A" w:rsidRPr="0087217A" w:rsidRDefault="0087217A" w:rsidP="0087217A">
      <w:pPr>
        <w:spacing w:after="0" w:line="240" w:lineRule="auto"/>
        <w:jc w:val="both"/>
        <w:rPr>
          <w:rFonts w:ascii="Times New Roman" w:eastAsia="Times New Roman" w:hAnsi="Times New Roman" w:cs="Times New Roman"/>
          <w:sz w:val="24"/>
          <w:szCs w:val="24"/>
          <w:lang w:eastAsia="el-GR"/>
        </w:rPr>
      </w:pPr>
    </w:p>
    <w:p w:rsidR="0087217A" w:rsidRPr="0087217A" w:rsidRDefault="0087217A" w:rsidP="00DE0AB1">
      <w:pPr>
        <w:spacing w:after="0" w:line="240" w:lineRule="auto"/>
        <w:ind w:firstLine="720"/>
        <w:jc w:val="both"/>
        <w:rPr>
          <w:rFonts w:ascii="Times New Roman" w:eastAsia="Times New Roman" w:hAnsi="Times New Roman" w:cs="Times New Roman"/>
          <w:b/>
          <w:sz w:val="24"/>
          <w:szCs w:val="24"/>
          <w:lang w:eastAsia="el-GR"/>
        </w:rPr>
      </w:pPr>
      <w:r w:rsidRPr="0087217A">
        <w:rPr>
          <w:rFonts w:ascii="Times New Roman" w:eastAsia="Times New Roman" w:hAnsi="Times New Roman" w:cs="Times New Roman"/>
          <w:sz w:val="24"/>
          <w:szCs w:val="24"/>
          <w:lang w:eastAsia="el-GR"/>
        </w:rPr>
        <w:t xml:space="preserve">Απευθυνθήκαμε στην </w:t>
      </w:r>
      <w:r w:rsidRPr="0087217A">
        <w:rPr>
          <w:rFonts w:ascii="Times New Roman" w:eastAsia="Times New Roman" w:hAnsi="Times New Roman" w:cs="Times New Roman"/>
          <w:b/>
          <w:sz w:val="24"/>
          <w:szCs w:val="24"/>
          <w:lang w:eastAsia="el-GR"/>
        </w:rPr>
        <w:t>αρμόδια πολεοδομία</w:t>
      </w:r>
      <w:r w:rsidRPr="0087217A">
        <w:rPr>
          <w:rFonts w:ascii="Times New Roman" w:eastAsia="Times New Roman" w:hAnsi="Times New Roman" w:cs="Times New Roman"/>
          <w:sz w:val="24"/>
          <w:szCs w:val="24"/>
          <w:lang w:eastAsia="el-GR"/>
        </w:rPr>
        <w:t xml:space="preserve"> με ανάλογο αίτημα, ως έχοντες νόμιμο συμφέρον, η οποία αφού προσπάθησε να μεταθέσει προγραμματισμένο ραντεβού για την παροχή αντιγράφων των φακέλων που ζητήσαμε (δείτε σχετικό ενημερωτικό σημείωμα με ημερομηνία 18.3.16 στο </w:t>
      </w:r>
      <w:hyperlink r:id="rId10" w:history="1">
        <w:r w:rsidRPr="0087217A">
          <w:rPr>
            <w:rFonts w:ascii="Times New Roman" w:eastAsia="Times New Roman" w:hAnsi="Times New Roman" w:cs="Times New Roman"/>
            <w:color w:val="0000FF"/>
            <w:sz w:val="24"/>
            <w:szCs w:val="24"/>
            <w:u w:val="single"/>
            <w:lang w:val="en-US" w:eastAsia="el-GR"/>
          </w:rPr>
          <w:t>www</w:t>
        </w:r>
        <w:r w:rsidRPr="0087217A">
          <w:rPr>
            <w:rFonts w:ascii="Times New Roman" w:eastAsia="Times New Roman" w:hAnsi="Times New Roman" w:cs="Times New Roman"/>
            <w:color w:val="0000FF"/>
            <w:sz w:val="24"/>
            <w:szCs w:val="24"/>
            <w:u w:val="single"/>
            <w:lang w:eastAsia="el-GR"/>
          </w:rPr>
          <w:t>.</w:t>
        </w:r>
        <w:proofErr w:type="spellStart"/>
        <w:r w:rsidRPr="0087217A">
          <w:rPr>
            <w:rFonts w:ascii="Times New Roman" w:eastAsia="Times New Roman" w:hAnsi="Times New Roman" w:cs="Times New Roman"/>
            <w:color w:val="0000FF"/>
            <w:sz w:val="24"/>
            <w:szCs w:val="24"/>
            <w:u w:val="single"/>
            <w:lang w:val="en-US" w:eastAsia="el-GR"/>
          </w:rPr>
          <w:t>sileforath</w:t>
        </w:r>
        <w:proofErr w:type="spellEnd"/>
        <w:r w:rsidRPr="0087217A">
          <w:rPr>
            <w:rFonts w:ascii="Times New Roman" w:eastAsia="Times New Roman" w:hAnsi="Times New Roman" w:cs="Times New Roman"/>
            <w:color w:val="0000FF"/>
            <w:sz w:val="24"/>
            <w:szCs w:val="24"/>
            <w:u w:val="single"/>
            <w:lang w:eastAsia="el-GR"/>
          </w:rPr>
          <w:t>.</w:t>
        </w:r>
        <w:r w:rsidRPr="0087217A">
          <w:rPr>
            <w:rFonts w:ascii="Times New Roman" w:eastAsia="Times New Roman" w:hAnsi="Times New Roman" w:cs="Times New Roman"/>
            <w:color w:val="0000FF"/>
            <w:sz w:val="24"/>
            <w:szCs w:val="24"/>
            <w:u w:val="single"/>
            <w:lang w:val="en-US" w:eastAsia="el-GR"/>
          </w:rPr>
          <w:t>gr</w:t>
        </w:r>
      </w:hyperlink>
      <w:r w:rsidRPr="0087217A">
        <w:rPr>
          <w:rFonts w:ascii="Times New Roman" w:eastAsia="Times New Roman" w:hAnsi="Times New Roman" w:cs="Times New Roman"/>
          <w:sz w:val="24"/>
          <w:szCs w:val="24"/>
          <w:lang w:eastAsia="el-GR"/>
        </w:rPr>
        <w:t xml:space="preserve">), μας ανακοίνωσε ότι </w:t>
      </w:r>
      <w:r w:rsidRPr="0087217A">
        <w:rPr>
          <w:rFonts w:ascii="Times New Roman" w:eastAsia="Times New Roman" w:hAnsi="Times New Roman" w:cs="Times New Roman"/>
          <w:b/>
          <w:sz w:val="24"/>
          <w:szCs w:val="24"/>
          <w:lang w:eastAsia="el-GR"/>
        </w:rPr>
        <w:t xml:space="preserve">εκτελώντας </w:t>
      </w:r>
      <w:r w:rsidRPr="0087217A">
        <w:rPr>
          <w:rFonts w:ascii="Times New Roman" w:eastAsia="Times New Roman" w:hAnsi="Times New Roman" w:cs="Times New Roman"/>
          <w:b/>
          <w:sz w:val="28"/>
          <w:szCs w:val="28"/>
          <w:lang w:eastAsia="el-GR"/>
        </w:rPr>
        <w:t>άνωθεν εντολές</w:t>
      </w:r>
      <w:r w:rsidRPr="0087217A">
        <w:rPr>
          <w:rFonts w:ascii="Times New Roman" w:eastAsia="Times New Roman" w:hAnsi="Times New Roman" w:cs="Times New Roman"/>
          <w:sz w:val="24"/>
          <w:szCs w:val="24"/>
          <w:lang w:eastAsia="el-GR"/>
        </w:rPr>
        <w:t xml:space="preserve">, </w:t>
      </w:r>
      <w:r w:rsidRPr="0087217A">
        <w:rPr>
          <w:rFonts w:ascii="Times New Roman" w:eastAsia="Times New Roman" w:hAnsi="Times New Roman" w:cs="Times New Roman"/>
          <w:b/>
          <w:sz w:val="24"/>
          <w:szCs w:val="24"/>
          <w:lang w:eastAsia="el-GR"/>
        </w:rPr>
        <w:t xml:space="preserve">δεν θα μας παραδώσει οτιδήποτε σχετίζεται με το κτίριο </w:t>
      </w:r>
      <w:proofErr w:type="spellStart"/>
      <w:r w:rsidRPr="0087217A">
        <w:rPr>
          <w:rFonts w:ascii="Times New Roman" w:eastAsia="Times New Roman" w:hAnsi="Times New Roman" w:cs="Times New Roman"/>
          <w:b/>
          <w:sz w:val="24"/>
          <w:szCs w:val="24"/>
          <w:lang w:eastAsia="el-GR"/>
        </w:rPr>
        <w:t>Κεράνης</w:t>
      </w:r>
      <w:proofErr w:type="spellEnd"/>
      <w:r w:rsidRPr="0087217A">
        <w:rPr>
          <w:rFonts w:ascii="Times New Roman" w:eastAsia="Times New Roman" w:hAnsi="Times New Roman" w:cs="Times New Roman"/>
          <w:b/>
          <w:sz w:val="24"/>
          <w:szCs w:val="24"/>
          <w:lang w:eastAsia="el-GR"/>
        </w:rPr>
        <w:t xml:space="preserve">. </w:t>
      </w:r>
    </w:p>
    <w:p w:rsidR="0087217A" w:rsidRPr="0087217A" w:rsidRDefault="0087217A" w:rsidP="0087217A">
      <w:pPr>
        <w:spacing w:after="0" w:line="240" w:lineRule="auto"/>
        <w:jc w:val="both"/>
        <w:rPr>
          <w:rFonts w:ascii="Times New Roman" w:eastAsia="Times New Roman" w:hAnsi="Times New Roman" w:cs="Times New Roman"/>
          <w:sz w:val="24"/>
          <w:szCs w:val="24"/>
          <w:lang w:eastAsia="el-GR"/>
        </w:rPr>
      </w:pPr>
    </w:p>
    <w:p w:rsidR="0087217A" w:rsidRPr="0087217A" w:rsidRDefault="0087217A" w:rsidP="00DE0AB1">
      <w:pPr>
        <w:spacing w:after="0" w:line="240" w:lineRule="auto"/>
        <w:ind w:firstLine="720"/>
        <w:jc w:val="both"/>
        <w:rPr>
          <w:rFonts w:ascii="Times New Roman" w:eastAsia="Times New Roman" w:hAnsi="Times New Roman" w:cs="Times New Roman"/>
          <w:b/>
          <w:sz w:val="28"/>
          <w:szCs w:val="28"/>
          <w:lang w:eastAsia="el-GR"/>
        </w:rPr>
      </w:pPr>
      <w:r w:rsidRPr="0087217A">
        <w:rPr>
          <w:rFonts w:ascii="Times New Roman" w:eastAsia="Times New Roman" w:hAnsi="Times New Roman" w:cs="Times New Roman"/>
          <w:sz w:val="24"/>
          <w:szCs w:val="24"/>
          <w:lang w:eastAsia="el-GR"/>
        </w:rPr>
        <w:t xml:space="preserve">Καλούμε για άλλη μια φορά την πολιτική ηγεσία και τις αρμόδιες υπηρεσίες να σταματήσουν </w:t>
      </w:r>
      <w:r w:rsidRPr="0087217A">
        <w:rPr>
          <w:rFonts w:ascii="Times New Roman" w:eastAsia="Times New Roman" w:hAnsi="Times New Roman" w:cs="Times New Roman"/>
          <w:b/>
          <w:sz w:val="24"/>
          <w:szCs w:val="24"/>
          <w:lang w:eastAsia="el-GR"/>
        </w:rPr>
        <w:t>μια συμπεριφορά που δεν κατανοούμε</w:t>
      </w:r>
      <w:r w:rsidRPr="0087217A">
        <w:rPr>
          <w:rFonts w:ascii="Times New Roman" w:eastAsia="Times New Roman" w:hAnsi="Times New Roman" w:cs="Times New Roman"/>
          <w:sz w:val="24"/>
          <w:szCs w:val="24"/>
          <w:lang w:eastAsia="el-GR"/>
        </w:rPr>
        <w:t xml:space="preserve"> και να δώσουν όλα τα στοιχεία εκείνα που αποδεικνύουν την ασφάλεια και την καταλληλότητα ενός κτιρίου του ’50, που από καπναποθήκη μετατράπηκε σε </w:t>
      </w:r>
      <w:r w:rsidRPr="0087217A">
        <w:rPr>
          <w:rFonts w:ascii="Times New Roman" w:eastAsia="Times New Roman" w:hAnsi="Times New Roman" w:cs="Times New Roman"/>
          <w:b/>
          <w:sz w:val="24"/>
          <w:szCs w:val="24"/>
          <w:lang w:eastAsia="el-GR"/>
        </w:rPr>
        <w:t>δημόσιο κτίριο ικανό να φιλοξενήσει χιλιάδες εργαζόμενους και επισκέπτες.</w:t>
      </w:r>
      <w:r w:rsidRPr="0087217A">
        <w:rPr>
          <w:rFonts w:ascii="Times New Roman" w:eastAsia="Times New Roman" w:hAnsi="Times New Roman" w:cs="Times New Roman"/>
          <w:sz w:val="24"/>
          <w:szCs w:val="24"/>
          <w:lang w:eastAsia="el-GR"/>
        </w:rPr>
        <w:t xml:space="preserve"> Η μέχρι σήμερα στάση τους ενισχύει τους φόβους και τις ανησυχίες των εργαζόμενων και μάλλον επιβεβαιώνει το </w:t>
      </w:r>
      <w:r w:rsidRPr="0087217A">
        <w:rPr>
          <w:rFonts w:ascii="Times New Roman" w:eastAsia="Times New Roman" w:hAnsi="Times New Roman" w:cs="Times New Roman"/>
          <w:b/>
          <w:sz w:val="28"/>
          <w:szCs w:val="28"/>
          <w:lang w:eastAsia="el-GR"/>
        </w:rPr>
        <w:t xml:space="preserve">‘’όπου υπάρχει καπνός, υπάρχει και φωτιά’’. </w:t>
      </w:r>
    </w:p>
    <w:p w:rsidR="0087217A" w:rsidRPr="0087217A" w:rsidRDefault="0087217A" w:rsidP="0087217A">
      <w:pPr>
        <w:spacing w:after="0" w:line="240" w:lineRule="auto"/>
        <w:rPr>
          <w:rFonts w:ascii="Times New Roman" w:eastAsia="Times New Roman" w:hAnsi="Times New Roman" w:cs="Times New Roman"/>
          <w:sz w:val="24"/>
          <w:szCs w:val="24"/>
          <w:lang w:eastAsia="el-GR"/>
        </w:rPr>
      </w:pPr>
    </w:p>
    <w:p w:rsidR="00420F69" w:rsidRDefault="00420F69" w:rsidP="00420F69">
      <w:pPr>
        <w:jc w:val="center"/>
        <w:rPr>
          <w:rFonts w:ascii="Calibri" w:eastAsia="Times New Roman" w:hAnsi="Calibri" w:cs="Tahoma"/>
          <w:b/>
          <w:color w:val="000000"/>
          <w:sz w:val="24"/>
          <w:lang w:eastAsia="el-GR"/>
        </w:rPr>
      </w:pPr>
      <w:r w:rsidRPr="00420F69">
        <w:rPr>
          <w:rFonts w:ascii="Calibri" w:eastAsia="Times New Roman" w:hAnsi="Calibri" w:cs="Tahoma"/>
          <w:b/>
          <w:caps/>
          <w:color w:val="000000"/>
          <w:sz w:val="24"/>
          <w:lang w:eastAsia="el-GR"/>
        </w:rPr>
        <w:t>γ</w:t>
      </w:r>
      <w:r w:rsidRPr="00420F69">
        <w:rPr>
          <w:rFonts w:ascii="Calibri" w:eastAsia="Times New Roman" w:hAnsi="Calibri" w:cs="Tahoma"/>
          <w:b/>
          <w:color w:val="000000"/>
          <w:sz w:val="24"/>
          <w:lang w:eastAsia="el-GR"/>
        </w:rPr>
        <w:t>ια το Δ</w:t>
      </w:r>
      <w:r w:rsidR="0016652A">
        <w:rPr>
          <w:rFonts w:ascii="Calibri" w:eastAsia="Times New Roman" w:hAnsi="Calibri" w:cs="Tahoma"/>
          <w:b/>
          <w:color w:val="000000"/>
          <w:sz w:val="24"/>
          <w:lang w:eastAsia="el-GR"/>
        </w:rPr>
        <w:t>ιοικητικό Συμβούλιο</w:t>
      </w:r>
    </w:p>
    <w:p w:rsidR="0016652A" w:rsidRDefault="00420F69" w:rsidP="00420F69">
      <w:pPr>
        <w:spacing w:after="0" w:line="240" w:lineRule="auto"/>
        <w:rPr>
          <w:rFonts w:ascii="Calibri" w:eastAsia="Times New Roman" w:hAnsi="Calibri" w:cs="Tahoma"/>
          <w:b/>
          <w:color w:val="000000"/>
          <w:sz w:val="24"/>
          <w:lang w:eastAsia="el-GR"/>
        </w:rPr>
      </w:pP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 xml:space="preserve"> </w:t>
      </w:r>
      <w:r w:rsidRPr="00420F69">
        <w:rPr>
          <w:rFonts w:ascii="Calibri" w:eastAsia="Times New Roman" w:hAnsi="Calibri" w:cs="Tahoma"/>
          <w:b/>
          <w:color w:val="000000"/>
          <w:sz w:val="24"/>
          <w:lang w:eastAsia="el-GR"/>
        </w:rPr>
        <w:t xml:space="preserve">  </w:t>
      </w:r>
      <w:r>
        <w:rPr>
          <w:rFonts w:ascii="Calibri" w:eastAsia="Times New Roman" w:hAnsi="Calibri" w:cs="Tahoma"/>
          <w:b/>
          <w:color w:val="000000"/>
          <w:sz w:val="24"/>
          <w:lang w:eastAsia="el-GR"/>
        </w:rPr>
        <w:tab/>
      </w:r>
    </w:p>
    <w:p w:rsidR="00420F69" w:rsidRPr="00420F69" w:rsidRDefault="0016652A" w:rsidP="00420F69">
      <w:pPr>
        <w:spacing w:after="0" w:line="240" w:lineRule="auto"/>
        <w:rPr>
          <w:rFonts w:ascii="Calibri" w:eastAsia="Times New Roman" w:hAnsi="Calibri" w:cs="Tahoma"/>
          <w:b/>
          <w:color w:val="000000"/>
          <w:sz w:val="24"/>
          <w:lang w:eastAsia="el-GR"/>
        </w:rPr>
      </w:pPr>
      <w:r>
        <w:rPr>
          <w:rFonts w:ascii="Calibri" w:eastAsia="Times New Roman" w:hAnsi="Calibri" w:cs="Tahoma"/>
          <w:b/>
          <w:color w:val="000000"/>
          <w:sz w:val="24"/>
          <w:lang w:eastAsia="el-GR"/>
        </w:rPr>
        <w:t xml:space="preserve">              </w:t>
      </w:r>
      <w:r w:rsidR="00420F69">
        <w:rPr>
          <w:rFonts w:ascii="Calibri" w:eastAsia="Times New Roman" w:hAnsi="Calibri" w:cs="Tahoma"/>
          <w:b/>
          <w:color w:val="000000"/>
          <w:sz w:val="24"/>
          <w:lang w:eastAsia="el-GR"/>
        </w:rPr>
        <w:t xml:space="preserve">    </w:t>
      </w:r>
      <w:r w:rsidR="00420F69" w:rsidRPr="00420F69">
        <w:rPr>
          <w:rFonts w:ascii="Calibri" w:eastAsia="Times New Roman" w:hAnsi="Calibri" w:cs="Tahoma"/>
          <w:b/>
          <w:color w:val="000000"/>
          <w:sz w:val="24"/>
          <w:lang w:eastAsia="el-GR"/>
        </w:rPr>
        <w:t>Ο Πρόεδρος</w:t>
      </w:r>
      <w:r w:rsidR="00420F69" w:rsidRPr="00420F69">
        <w:rPr>
          <w:rFonts w:ascii="Calibri" w:eastAsia="Times New Roman" w:hAnsi="Calibri" w:cs="Tahoma"/>
          <w:b/>
          <w:color w:val="000000"/>
          <w:sz w:val="24"/>
          <w:lang w:eastAsia="el-GR"/>
        </w:rPr>
        <w:tab/>
      </w:r>
      <w:r w:rsidR="00420F69" w:rsidRPr="00420F69">
        <w:rPr>
          <w:rFonts w:ascii="Calibri" w:eastAsia="Times New Roman" w:hAnsi="Calibri" w:cs="Tahoma"/>
          <w:b/>
          <w:color w:val="000000"/>
          <w:sz w:val="24"/>
          <w:lang w:eastAsia="el-GR"/>
        </w:rPr>
        <w:tab/>
      </w:r>
      <w:r w:rsidR="00420F69" w:rsidRPr="00420F69">
        <w:rPr>
          <w:rFonts w:ascii="Calibri" w:eastAsia="Times New Roman" w:hAnsi="Calibri" w:cs="Tahoma"/>
          <w:b/>
          <w:color w:val="000000"/>
          <w:sz w:val="24"/>
          <w:lang w:eastAsia="el-GR"/>
        </w:rPr>
        <w:tab/>
      </w:r>
      <w:r w:rsidR="00420F69" w:rsidRPr="00420F69">
        <w:rPr>
          <w:rFonts w:ascii="Calibri" w:eastAsia="Times New Roman" w:hAnsi="Calibri" w:cs="Tahoma"/>
          <w:b/>
          <w:color w:val="000000"/>
          <w:sz w:val="24"/>
          <w:lang w:eastAsia="el-GR"/>
        </w:rPr>
        <w:tab/>
        <w:t xml:space="preserve">    </w:t>
      </w:r>
      <w:r w:rsidR="00420F69">
        <w:rPr>
          <w:rFonts w:ascii="Calibri" w:eastAsia="Times New Roman" w:hAnsi="Calibri" w:cs="Tahoma"/>
          <w:b/>
          <w:color w:val="000000"/>
          <w:sz w:val="24"/>
          <w:lang w:eastAsia="el-GR"/>
        </w:rPr>
        <w:tab/>
      </w:r>
      <w:r w:rsidR="00420F69">
        <w:rPr>
          <w:rFonts w:ascii="Calibri" w:eastAsia="Times New Roman" w:hAnsi="Calibri" w:cs="Tahoma"/>
          <w:b/>
          <w:color w:val="000000"/>
          <w:sz w:val="24"/>
          <w:lang w:eastAsia="el-GR"/>
        </w:rPr>
        <w:tab/>
      </w:r>
      <w:r w:rsidR="00420F69" w:rsidRPr="00420F69">
        <w:rPr>
          <w:rFonts w:ascii="Calibri" w:eastAsia="Times New Roman" w:hAnsi="Calibri" w:cs="Tahoma"/>
          <w:b/>
          <w:color w:val="000000"/>
          <w:sz w:val="24"/>
          <w:lang w:eastAsia="el-GR"/>
        </w:rPr>
        <w:t xml:space="preserve"> </w:t>
      </w:r>
      <w:r w:rsidR="00420F69">
        <w:rPr>
          <w:rFonts w:ascii="Calibri" w:eastAsia="Times New Roman" w:hAnsi="Calibri" w:cs="Tahoma"/>
          <w:b/>
          <w:color w:val="000000"/>
          <w:sz w:val="24"/>
          <w:lang w:eastAsia="el-GR"/>
        </w:rPr>
        <w:t xml:space="preserve">  </w:t>
      </w:r>
      <w:r w:rsidR="00054B8C">
        <w:rPr>
          <w:rFonts w:ascii="Calibri" w:eastAsia="Times New Roman" w:hAnsi="Calibri" w:cs="Tahoma"/>
          <w:b/>
          <w:color w:val="000000"/>
          <w:sz w:val="24"/>
          <w:lang w:eastAsia="el-GR"/>
        </w:rPr>
        <w:t xml:space="preserve"> </w:t>
      </w:r>
      <w:r w:rsidR="00420F69">
        <w:rPr>
          <w:rFonts w:ascii="Calibri" w:eastAsia="Times New Roman" w:hAnsi="Calibri" w:cs="Tahoma"/>
          <w:b/>
          <w:color w:val="000000"/>
          <w:sz w:val="24"/>
          <w:lang w:eastAsia="el-GR"/>
        </w:rPr>
        <w:t xml:space="preserve"> </w:t>
      </w:r>
      <w:r w:rsidR="00420F69" w:rsidRPr="00420F69">
        <w:rPr>
          <w:rFonts w:ascii="Calibri" w:eastAsia="Times New Roman" w:hAnsi="Calibri" w:cs="Tahoma"/>
          <w:b/>
          <w:color w:val="000000"/>
          <w:sz w:val="24"/>
          <w:lang w:eastAsia="el-GR"/>
        </w:rPr>
        <w:t>Ο Γεν. Γραμματέας</w:t>
      </w:r>
    </w:p>
    <w:p w:rsidR="00420F69" w:rsidRPr="00D026AE" w:rsidRDefault="00420F69" w:rsidP="00420F69">
      <w:pPr>
        <w:ind w:firstLine="720"/>
        <w:jc w:val="both"/>
      </w:pPr>
      <w:proofErr w:type="spellStart"/>
      <w:r w:rsidRPr="00420F69">
        <w:rPr>
          <w:rFonts w:ascii="Calibri" w:eastAsia="Times New Roman" w:hAnsi="Calibri" w:cs="Tahoma"/>
          <w:b/>
          <w:color w:val="000000"/>
          <w:sz w:val="24"/>
          <w:lang w:eastAsia="el-GR"/>
        </w:rPr>
        <w:t>Μέρκος</w:t>
      </w:r>
      <w:proofErr w:type="spellEnd"/>
      <w:r w:rsidRPr="00420F69">
        <w:rPr>
          <w:rFonts w:ascii="Calibri" w:eastAsia="Times New Roman" w:hAnsi="Calibri" w:cs="Tahoma"/>
          <w:b/>
          <w:color w:val="000000"/>
          <w:sz w:val="24"/>
          <w:lang w:eastAsia="el-GR"/>
        </w:rPr>
        <w:t xml:space="preserve"> Δημήτριος</w:t>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sidRPr="00420F69">
        <w:rPr>
          <w:rFonts w:ascii="Calibri" w:eastAsia="Times New Roman" w:hAnsi="Calibri" w:cs="Tahoma"/>
          <w:b/>
          <w:color w:val="000000"/>
          <w:sz w:val="24"/>
          <w:lang w:eastAsia="el-GR"/>
        </w:rPr>
        <w:tab/>
      </w:r>
      <w:r>
        <w:rPr>
          <w:rFonts w:ascii="Calibri" w:eastAsia="Times New Roman" w:hAnsi="Calibri" w:cs="Tahoma"/>
          <w:b/>
          <w:color w:val="000000"/>
          <w:sz w:val="24"/>
          <w:lang w:eastAsia="el-GR"/>
        </w:rPr>
        <w:t xml:space="preserve">             </w:t>
      </w:r>
      <w:proofErr w:type="spellStart"/>
      <w:r w:rsidRPr="00420F69">
        <w:rPr>
          <w:rFonts w:ascii="Calibri" w:eastAsia="Times New Roman" w:hAnsi="Calibri" w:cs="Tahoma"/>
          <w:b/>
          <w:color w:val="000000"/>
          <w:sz w:val="24"/>
          <w:lang w:eastAsia="el-GR"/>
        </w:rPr>
        <w:t>Γεωργιόπουλος</w:t>
      </w:r>
      <w:proofErr w:type="spellEnd"/>
      <w:r w:rsidRPr="00420F69">
        <w:rPr>
          <w:rFonts w:ascii="Calibri" w:eastAsia="Times New Roman" w:hAnsi="Calibri" w:cs="Tahoma"/>
          <w:b/>
          <w:color w:val="000000"/>
          <w:sz w:val="24"/>
          <w:lang w:eastAsia="el-GR"/>
        </w:rPr>
        <w:t xml:space="preserve"> Διονύσ</w:t>
      </w:r>
      <w:r>
        <w:rPr>
          <w:rFonts w:ascii="Calibri" w:eastAsia="Times New Roman" w:hAnsi="Calibri" w:cs="Tahoma"/>
          <w:b/>
          <w:color w:val="000000"/>
          <w:sz w:val="24"/>
          <w:lang w:eastAsia="el-GR"/>
        </w:rPr>
        <w:t>ιος</w:t>
      </w:r>
    </w:p>
    <w:sectPr w:rsidR="00420F69" w:rsidRPr="00D026AE" w:rsidSect="0016652A">
      <w:footerReference w:type="default" r:id="rId11"/>
      <w:pgSz w:w="11906" w:h="16838"/>
      <w:pgMar w:top="680" w:right="1133" w:bottom="51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48" w:rsidRDefault="00384748" w:rsidP="00A67C55">
      <w:pPr>
        <w:spacing w:after="0" w:line="240" w:lineRule="auto"/>
      </w:pPr>
      <w:r>
        <w:separator/>
      </w:r>
    </w:p>
  </w:endnote>
  <w:endnote w:type="continuationSeparator" w:id="0">
    <w:p w:rsidR="00384748" w:rsidRDefault="00384748" w:rsidP="00A6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271601"/>
      <w:docPartObj>
        <w:docPartGallery w:val="Page Numbers (Bottom of Page)"/>
        <w:docPartUnique/>
      </w:docPartObj>
    </w:sdtPr>
    <w:sdtEndPr/>
    <w:sdtContent>
      <w:sdt>
        <w:sdtPr>
          <w:id w:val="98381352"/>
          <w:docPartObj>
            <w:docPartGallery w:val="Page Numbers (Top of Page)"/>
            <w:docPartUnique/>
          </w:docPartObj>
        </w:sdtPr>
        <w:sdtEndPr/>
        <w:sdtContent>
          <w:p w:rsidR="00A67C55" w:rsidRDefault="00A67C55" w:rsidP="00A67C55">
            <w:pPr>
              <w:pStyle w:val="a5"/>
              <w:ind w:left="3767" w:firstLine="4153"/>
            </w:pPr>
            <w:r>
              <w:t xml:space="preserve">Σελίδα </w:t>
            </w:r>
            <w:r>
              <w:rPr>
                <w:b/>
                <w:bCs/>
                <w:sz w:val="24"/>
                <w:szCs w:val="24"/>
              </w:rPr>
              <w:fldChar w:fldCharType="begin"/>
            </w:r>
            <w:r>
              <w:rPr>
                <w:b/>
                <w:bCs/>
              </w:rPr>
              <w:instrText>PAGE</w:instrText>
            </w:r>
            <w:r>
              <w:rPr>
                <w:b/>
                <w:bCs/>
                <w:sz w:val="24"/>
                <w:szCs w:val="24"/>
              </w:rPr>
              <w:fldChar w:fldCharType="separate"/>
            </w:r>
            <w:r w:rsidR="007C52E1">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7C52E1">
              <w:rPr>
                <w:b/>
                <w:bCs/>
                <w:noProof/>
              </w:rPr>
              <w:t>1</w:t>
            </w:r>
            <w:r>
              <w:rPr>
                <w:b/>
                <w:bCs/>
                <w:sz w:val="24"/>
                <w:szCs w:val="24"/>
              </w:rPr>
              <w:fldChar w:fldCharType="end"/>
            </w:r>
          </w:p>
        </w:sdtContent>
      </w:sdt>
    </w:sdtContent>
  </w:sdt>
  <w:p w:rsidR="00A67C55" w:rsidRDefault="00A67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48" w:rsidRDefault="00384748" w:rsidP="00A67C55">
      <w:pPr>
        <w:spacing w:after="0" w:line="240" w:lineRule="auto"/>
      </w:pPr>
      <w:r>
        <w:separator/>
      </w:r>
    </w:p>
  </w:footnote>
  <w:footnote w:type="continuationSeparator" w:id="0">
    <w:p w:rsidR="00384748" w:rsidRDefault="00384748" w:rsidP="00A6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396"/>
    <w:multiLevelType w:val="hybridMultilevel"/>
    <w:tmpl w:val="782A58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AE"/>
    <w:rsid w:val="00054B8C"/>
    <w:rsid w:val="0009608A"/>
    <w:rsid w:val="000A4B57"/>
    <w:rsid w:val="0016652A"/>
    <w:rsid w:val="0018719B"/>
    <w:rsid w:val="001C749C"/>
    <w:rsid w:val="00287702"/>
    <w:rsid w:val="002912C4"/>
    <w:rsid w:val="0030768C"/>
    <w:rsid w:val="00371B40"/>
    <w:rsid w:val="003775D1"/>
    <w:rsid w:val="00384748"/>
    <w:rsid w:val="003B5B80"/>
    <w:rsid w:val="00420F69"/>
    <w:rsid w:val="00422307"/>
    <w:rsid w:val="00485DF2"/>
    <w:rsid w:val="004A33D2"/>
    <w:rsid w:val="005E0874"/>
    <w:rsid w:val="00653B51"/>
    <w:rsid w:val="006A29C8"/>
    <w:rsid w:val="006D024E"/>
    <w:rsid w:val="007910AA"/>
    <w:rsid w:val="007A1410"/>
    <w:rsid w:val="007C52E1"/>
    <w:rsid w:val="00825748"/>
    <w:rsid w:val="00846D13"/>
    <w:rsid w:val="00850C93"/>
    <w:rsid w:val="0087217A"/>
    <w:rsid w:val="008A0C3A"/>
    <w:rsid w:val="00903500"/>
    <w:rsid w:val="00A17D73"/>
    <w:rsid w:val="00A442D9"/>
    <w:rsid w:val="00A67C55"/>
    <w:rsid w:val="00AD180C"/>
    <w:rsid w:val="00AD1C47"/>
    <w:rsid w:val="00B47325"/>
    <w:rsid w:val="00B53B8D"/>
    <w:rsid w:val="00B93A61"/>
    <w:rsid w:val="00C10F10"/>
    <w:rsid w:val="00C5325C"/>
    <w:rsid w:val="00CA39AF"/>
    <w:rsid w:val="00CC1B24"/>
    <w:rsid w:val="00D026AE"/>
    <w:rsid w:val="00D04739"/>
    <w:rsid w:val="00D20033"/>
    <w:rsid w:val="00D90AEA"/>
    <w:rsid w:val="00DB34C4"/>
    <w:rsid w:val="00DE0AB1"/>
    <w:rsid w:val="00E145D8"/>
    <w:rsid w:val="00E631A4"/>
    <w:rsid w:val="00EC3CE9"/>
    <w:rsid w:val="00F13350"/>
    <w:rsid w:val="00F448CA"/>
    <w:rsid w:val="00FC19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39"/>
    <w:pPr>
      <w:ind w:left="720"/>
      <w:contextualSpacing/>
    </w:pPr>
  </w:style>
  <w:style w:type="paragraph" w:styleId="a4">
    <w:name w:val="header"/>
    <w:basedOn w:val="a"/>
    <w:link w:val="Char"/>
    <w:uiPriority w:val="99"/>
    <w:unhideWhenUsed/>
    <w:rsid w:val="00A67C55"/>
    <w:pPr>
      <w:tabs>
        <w:tab w:val="center" w:pos="4153"/>
        <w:tab w:val="right" w:pos="8306"/>
      </w:tabs>
      <w:spacing w:after="0" w:line="240" w:lineRule="auto"/>
    </w:pPr>
  </w:style>
  <w:style w:type="character" w:customStyle="1" w:styleId="Char">
    <w:name w:val="Κεφαλίδα Char"/>
    <w:basedOn w:val="a0"/>
    <w:link w:val="a4"/>
    <w:uiPriority w:val="99"/>
    <w:rsid w:val="00A67C55"/>
  </w:style>
  <w:style w:type="paragraph" w:styleId="a5">
    <w:name w:val="footer"/>
    <w:basedOn w:val="a"/>
    <w:link w:val="Char0"/>
    <w:uiPriority w:val="99"/>
    <w:unhideWhenUsed/>
    <w:rsid w:val="00A67C55"/>
    <w:pPr>
      <w:tabs>
        <w:tab w:val="center" w:pos="4153"/>
        <w:tab w:val="right" w:pos="8306"/>
      </w:tabs>
      <w:spacing w:after="0" w:line="240" w:lineRule="auto"/>
    </w:pPr>
  </w:style>
  <w:style w:type="character" w:customStyle="1" w:styleId="Char0">
    <w:name w:val="Υποσέλιδο Char"/>
    <w:basedOn w:val="a0"/>
    <w:link w:val="a5"/>
    <w:uiPriority w:val="99"/>
    <w:rsid w:val="00A67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39"/>
    <w:pPr>
      <w:ind w:left="720"/>
      <w:contextualSpacing/>
    </w:pPr>
  </w:style>
  <w:style w:type="paragraph" w:styleId="a4">
    <w:name w:val="header"/>
    <w:basedOn w:val="a"/>
    <w:link w:val="Char"/>
    <w:uiPriority w:val="99"/>
    <w:unhideWhenUsed/>
    <w:rsid w:val="00A67C55"/>
    <w:pPr>
      <w:tabs>
        <w:tab w:val="center" w:pos="4153"/>
        <w:tab w:val="right" w:pos="8306"/>
      </w:tabs>
      <w:spacing w:after="0" w:line="240" w:lineRule="auto"/>
    </w:pPr>
  </w:style>
  <w:style w:type="character" w:customStyle="1" w:styleId="Char">
    <w:name w:val="Κεφαλίδα Char"/>
    <w:basedOn w:val="a0"/>
    <w:link w:val="a4"/>
    <w:uiPriority w:val="99"/>
    <w:rsid w:val="00A67C55"/>
  </w:style>
  <w:style w:type="paragraph" w:styleId="a5">
    <w:name w:val="footer"/>
    <w:basedOn w:val="a"/>
    <w:link w:val="Char0"/>
    <w:uiPriority w:val="99"/>
    <w:unhideWhenUsed/>
    <w:rsid w:val="00A67C55"/>
    <w:pPr>
      <w:tabs>
        <w:tab w:val="center" w:pos="4153"/>
        <w:tab w:val="right" w:pos="8306"/>
      </w:tabs>
      <w:spacing w:after="0" w:line="240" w:lineRule="auto"/>
    </w:pPr>
  </w:style>
  <w:style w:type="character" w:customStyle="1" w:styleId="Char0">
    <w:name w:val="Υποσέλιδο Char"/>
    <w:basedOn w:val="a0"/>
    <w:link w:val="a5"/>
    <w:uiPriority w:val="99"/>
    <w:rsid w:val="00A6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ileforath.g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629C-AC91-4483-BCB9-834F90D4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1973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Silefor</cp:lastModifiedBy>
  <cp:revision>6</cp:revision>
  <cp:lastPrinted>2016-03-23T11:16:00Z</cp:lastPrinted>
  <dcterms:created xsi:type="dcterms:W3CDTF">2016-03-23T10:51:00Z</dcterms:created>
  <dcterms:modified xsi:type="dcterms:W3CDTF">2016-03-23T11:18:00Z</dcterms:modified>
</cp:coreProperties>
</file>